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2293">
      <w:pPr>
        <w:spacing w:after="0"/>
        <w:jc w:val="center"/>
        <w:rPr>
          <w:rFonts w:ascii="华文中宋" w:hAnsi="华文中宋" w:eastAsia="华文中宋" w:cs="宋体"/>
          <w:sz w:val="36"/>
          <w:szCs w:val="36"/>
          <w:lang w:eastAsia="zh-CN"/>
        </w:rPr>
      </w:pPr>
      <w:r>
        <w:rPr>
          <w:rFonts w:hint="eastAsia" w:ascii="华文中宋" w:hAnsi="华文中宋" w:eastAsia="华文中宋" w:cs="宋体"/>
          <w:sz w:val="36"/>
          <w:szCs w:val="36"/>
          <w:lang w:val="en-US" w:eastAsia="zh-CN"/>
        </w:rPr>
        <w:t>晋安湖水上演艺舞台改造项目</w:t>
      </w:r>
      <w:r>
        <w:rPr>
          <w:rFonts w:hint="eastAsia" w:ascii="华文中宋" w:hAnsi="华文中宋" w:eastAsia="华文中宋" w:cs="宋体"/>
          <w:sz w:val="36"/>
          <w:szCs w:val="36"/>
        </w:rPr>
        <w:t>合同</w:t>
      </w:r>
    </w:p>
    <w:p w14:paraId="5F591D5D">
      <w:pPr>
        <w:spacing w:after="0"/>
        <w:ind w:right="960"/>
        <w:jc w:val="right"/>
        <w:rPr>
          <w:rFonts w:hint="default" w:ascii="仿宋" w:hAnsi="仿宋" w:eastAsia="仿宋" w:cs="宋体"/>
          <w:b/>
          <w:sz w:val="24"/>
          <w:szCs w:val="24"/>
          <w:lang w:val="en-US" w:eastAsia="zh-CN"/>
        </w:rPr>
      </w:pPr>
      <w:r>
        <w:rPr>
          <w:rFonts w:hint="eastAsia" w:ascii="仿宋" w:hAnsi="仿宋" w:eastAsia="仿宋" w:cs="宋体"/>
          <w:b/>
          <w:sz w:val="24"/>
          <w:szCs w:val="24"/>
        </w:rPr>
        <w:t>合同编号：</w:t>
      </w:r>
    </w:p>
    <w:p w14:paraId="6EAE99E2">
      <w:pPr>
        <w:adjustRightInd w:val="0"/>
        <w:snapToGrid w:val="0"/>
        <w:spacing w:after="0" w:line="400" w:lineRule="exact"/>
        <w:ind w:firstLine="482" w:firstLineChars="200"/>
        <w:rPr>
          <w:rFonts w:hint="eastAsia" w:ascii="仿宋" w:hAnsi="仿宋" w:eastAsia="仿宋"/>
          <w:b/>
          <w:sz w:val="24"/>
          <w:szCs w:val="24"/>
        </w:rPr>
      </w:pPr>
      <w:r>
        <w:rPr>
          <w:rFonts w:hint="eastAsia" w:ascii="仿宋" w:hAnsi="仿宋" w:eastAsia="仿宋"/>
          <w:b/>
          <w:sz w:val="24"/>
          <w:szCs w:val="24"/>
        </w:rPr>
        <w:t>甲方（以下称甲方）：</w:t>
      </w:r>
      <w:r>
        <w:rPr>
          <w:rFonts w:hint="eastAsia" w:ascii="仿宋" w:hAnsi="仿宋" w:eastAsia="仿宋"/>
          <w:b/>
          <w:sz w:val="24"/>
          <w:szCs w:val="24"/>
          <w:lang w:val="en-US" w:eastAsia="zh-CN"/>
        </w:rPr>
        <w:t>福州市水务文化旅游有限公司</w:t>
      </w:r>
    </w:p>
    <w:p w14:paraId="01C06F7A">
      <w:pPr>
        <w:adjustRightInd w:val="0"/>
        <w:snapToGrid w:val="0"/>
        <w:spacing w:after="0" w:line="400" w:lineRule="exact"/>
        <w:ind w:firstLine="482" w:firstLineChars="200"/>
        <w:rPr>
          <w:rFonts w:hint="eastAsia" w:ascii="仿宋" w:hAnsi="仿宋" w:eastAsia="仿宋"/>
          <w:b/>
          <w:sz w:val="24"/>
          <w:szCs w:val="24"/>
        </w:rPr>
      </w:pPr>
      <w:r>
        <w:rPr>
          <w:rFonts w:hint="eastAsia" w:ascii="仿宋" w:hAnsi="仿宋" w:eastAsia="仿宋"/>
          <w:b/>
          <w:sz w:val="24"/>
          <w:szCs w:val="24"/>
        </w:rPr>
        <w:t>统一社会信用代码：91350100MA8U7BL43G</w:t>
      </w:r>
    </w:p>
    <w:p w14:paraId="3F4CD88F">
      <w:pPr>
        <w:adjustRightInd w:val="0"/>
        <w:snapToGrid w:val="0"/>
        <w:spacing w:after="0" w:line="400" w:lineRule="exact"/>
        <w:ind w:firstLine="482" w:firstLineChars="200"/>
        <w:rPr>
          <w:rFonts w:ascii="仿宋" w:hAnsi="仿宋" w:eastAsia="仿宋"/>
          <w:b/>
          <w:sz w:val="24"/>
          <w:szCs w:val="24"/>
        </w:rPr>
      </w:pPr>
      <w:r>
        <w:rPr>
          <w:rFonts w:hint="eastAsia" w:ascii="仿宋" w:hAnsi="仿宋" w:eastAsia="仿宋"/>
          <w:b/>
          <w:sz w:val="24"/>
          <w:szCs w:val="24"/>
        </w:rPr>
        <w:t>地址：</w:t>
      </w:r>
      <w:r>
        <w:rPr>
          <w:rFonts w:hint="eastAsia" w:ascii="仿宋" w:hAnsi="仿宋" w:eastAsia="仿宋" w:cstheme="minorBidi"/>
          <w:b/>
          <w:bCs w:val="0"/>
          <w:sz w:val="24"/>
          <w:szCs w:val="24"/>
        </w:rPr>
        <w:t>福建省福州市鼓楼区安泰街道加洋路27号办公综合楼4层A18室</w:t>
      </w:r>
    </w:p>
    <w:p w14:paraId="376D005F">
      <w:pPr>
        <w:adjustRightInd w:val="0"/>
        <w:snapToGrid w:val="0"/>
        <w:spacing w:after="0" w:line="400" w:lineRule="exact"/>
        <w:ind w:firstLine="482" w:firstLineChars="200"/>
        <w:rPr>
          <w:rFonts w:hint="eastAsia" w:ascii="仿宋" w:hAnsi="仿宋" w:eastAsia="仿宋"/>
          <w:b/>
          <w:sz w:val="24"/>
          <w:szCs w:val="24"/>
          <w:highlight w:val="none"/>
        </w:rPr>
      </w:pPr>
    </w:p>
    <w:p w14:paraId="35C36D04">
      <w:pPr>
        <w:adjustRightInd w:val="0"/>
        <w:snapToGrid w:val="0"/>
        <w:spacing w:after="0" w:line="400" w:lineRule="exact"/>
        <w:ind w:firstLine="482" w:firstLineChars="200"/>
        <w:rPr>
          <w:rFonts w:hint="default" w:ascii="仿宋" w:hAnsi="仿宋" w:eastAsia="仿宋"/>
          <w:b/>
          <w:sz w:val="24"/>
          <w:szCs w:val="24"/>
          <w:lang w:val="en-US" w:eastAsia="zh-CN"/>
        </w:rPr>
      </w:pPr>
      <w:r>
        <w:rPr>
          <w:rFonts w:hint="eastAsia" w:ascii="仿宋" w:hAnsi="仿宋" w:eastAsia="仿宋"/>
          <w:b/>
          <w:sz w:val="24"/>
          <w:szCs w:val="24"/>
          <w:highlight w:val="none"/>
        </w:rPr>
        <w:t>乙方（以下称乙方）：</w:t>
      </w:r>
    </w:p>
    <w:p w14:paraId="174DEAC6">
      <w:pPr>
        <w:adjustRightInd w:val="0"/>
        <w:snapToGrid w:val="0"/>
        <w:spacing w:after="0" w:line="400" w:lineRule="exact"/>
        <w:ind w:firstLine="482" w:firstLineChars="200"/>
        <w:rPr>
          <w:rFonts w:hint="default" w:ascii="仿宋" w:hAnsi="仿宋" w:eastAsia="仿宋"/>
          <w:b/>
          <w:sz w:val="24"/>
          <w:szCs w:val="24"/>
          <w:lang w:val="en-US" w:eastAsia="zh-CN"/>
        </w:rPr>
      </w:pPr>
      <w:r>
        <w:rPr>
          <w:rFonts w:hint="eastAsia" w:ascii="仿宋" w:hAnsi="仿宋" w:eastAsia="仿宋"/>
          <w:b/>
          <w:sz w:val="24"/>
          <w:szCs w:val="24"/>
        </w:rPr>
        <w:t>统一社会信用代码：</w:t>
      </w:r>
    </w:p>
    <w:p w14:paraId="2FBB3E9A">
      <w:pPr>
        <w:adjustRightInd w:val="0"/>
        <w:snapToGrid w:val="0"/>
        <w:spacing w:after="0" w:line="400" w:lineRule="exact"/>
        <w:ind w:firstLine="482" w:firstLineChars="200"/>
        <w:rPr>
          <w:rFonts w:hint="default" w:eastAsia="仿宋"/>
          <w:lang w:val="en-US" w:eastAsia="zh-CN"/>
        </w:rPr>
      </w:pPr>
      <w:r>
        <w:rPr>
          <w:rFonts w:hint="eastAsia" w:ascii="仿宋" w:hAnsi="仿宋" w:eastAsia="仿宋"/>
          <w:b/>
          <w:sz w:val="24"/>
          <w:szCs w:val="24"/>
        </w:rPr>
        <w:t>地址：</w:t>
      </w:r>
    </w:p>
    <w:p w14:paraId="6CEACAA8">
      <w:pPr>
        <w:pStyle w:val="2"/>
      </w:pPr>
    </w:p>
    <w:p w14:paraId="5B3FB864">
      <w:pPr>
        <w:adjustRightInd w:val="0"/>
        <w:snapToGrid w:val="0"/>
        <w:spacing w:after="0" w:line="400" w:lineRule="exact"/>
        <w:ind w:firstLine="480" w:firstLineChars="200"/>
        <w:rPr>
          <w:rFonts w:hint="eastAsia" w:ascii="仿宋" w:hAnsi="仿宋" w:eastAsia="仿宋"/>
          <w:sz w:val="24"/>
          <w:szCs w:val="24"/>
        </w:rPr>
      </w:pPr>
      <w:r>
        <w:rPr>
          <w:rFonts w:hint="eastAsia" w:ascii="仿宋" w:hAnsi="仿宋" w:eastAsia="仿宋"/>
          <w:sz w:val="24"/>
          <w:szCs w:val="24"/>
        </w:rPr>
        <w:t>为明确买卖双方的权利和义务，保护双方合法权益，根据《中华人民共和国</w:t>
      </w:r>
      <w:r>
        <w:rPr>
          <w:rFonts w:hint="eastAsia" w:ascii="仿宋" w:hAnsi="仿宋" w:eastAsia="仿宋"/>
          <w:sz w:val="24"/>
          <w:szCs w:val="24"/>
          <w:lang w:eastAsia="zh-CN"/>
        </w:rPr>
        <w:t>民法典</w:t>
      </w:r>
      <w:r>
        <w:rPr>
          <w:rFonts w:hint="eastAsia" w:ascii="仿宋" w:hAnsi="仿宋" w:eastAsia="仿宋"/>
          <w:sz w:val="24"/>
          <w:szCs w:val="24"/>
        </w:rPr>
        <w:t>》等相关法律、法规的规定，经双方友好协商，现签订本合同，以期共同遵守。</w:t>
      </w:r>
    </w:p>
    <w:p w14:paraId="70B4F2AE">
      <w:pPr>
        <w:pStyle w:val="2"/>
      </w:pPr>
    </w:p>
    <w:p w14:paraId="46510158">
      <w:pPr>
        <w:adjustRightInd w:val="0"/>
        <w:snapToGrid w:val="0"/>
        <w:spacing w:after="0" w:line="480" w:lineRule="exact"/>
        <w:ind w:left="426"/>
        <w:rPr>
          <w:rFonts w:ascii="仿宋" w:hAnsi="仿宋" w:eastAsia="仿宋"/>
          <w:b/>
          <w:sz w:val="24"/>
          <w:szCs w:val="24"/>
        </w:rPr>
      </w:pPr>
      <w:r>
        <w:rPr>
          <w:rFonts w:hint="eastAsia" w:ascii="仿宋" w:hAnsi="仿宋" w:eastAsia="仿宋"/>
          <w:b/>
          <w:sz w:val="24"/>
          <w:szCs w:val="24"/>
        </w:rPr>
        <w:t>第一条产品交货清单及价格明细</w:t>
      </w:r>
    </w:p>
    <w:tbl>
      <w:tblPr>
        <w:tblStyle w:val="8"/>
        <w:tblpPr w:leftFromText="180" w:rightFromText="180" w:vertAnchor="text" w:horzAnchor="margin" w:tblpY="224"/>
        <w:tblW w:w="90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259"/>
        <w:gridCol w:w="1930"/>
        <w:gridCol w:w="593"/>
        <w:gridCol w:w="945"/>
        <w:gridCol w:w="765"/>
        <w:gridCol w:w="813"/>
        <w:gridCol w:w="2232"/>
      </w:tblGrid>
      <w:tr w14:paraId="0F3C73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534" w:type="dxa"/>
            <w:vAlign w:val="center"/>
          </w:tcPr>
          <w:p w14:paraId="4FB141C0">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序号</w:t>
            </w:r>
          </w:p>
        </w:tc>
        <w:tc>
          <w:tcPr>
            <w:tcW w:w="1259" w:type="dxa"/>
            <w:vAlign w:val="center"/>
          </w:tcPr>
          <w:p w14:paraId="25E89527">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产品名称</w:t>
            </w:r>
          </w:p>
        </w:tc>
        <w:tc>
          <w:tcPr>
            <w:tcW w:w="1930" w:type="dxa"/>
            <w:vAlign w:val="center"/>
          </w:tcPr>
          <w:p w14:paraId="7EE09EB8">
            <w:pPr>
              <w:adjustRightInd w:val="0"/>
              <w:snapToGrid w:val="0"/>
              <w:spacing w:after="0" w:line="480" w:lineRule="exact"/>
              <w:jc w:val="center"/>
              <w:rPr>
                <w:rFonts w:ascii="仿宋" w:hAnsi="仿宋" w:eastAsia="仿宋"/>
                <w:sz w:val="18"/>
                <w:szCs w:val="18"/>
                <w:lang w:eastAsia="zh-CN"/>
              </w:rPr>
            </w:pPr>
            <w:r>
              <w:rPr>
                <w:rFonts w:hint="eastAsia" w:ascii="仿宋" w:hAnsi="仿宋" w:eastAsia="仿宋"/>
                <w:sz w:val="18"/>
                <w:szCs w:val="18"/>
              </w:rPr>
              <w:t>规格型号</w:t>
            </w:r>
            <w:r>
              <w:rPr>
                <w:rFonts w:hint="eastAsia" w:ascii="仿宋" w:hAnsi="仿宋" w:eastAsia="仿宋"/>
                <w:sz w:val="18"/>
                <w:szCs w:val="18"/>
                <w:lang w:eastAsia="zh-CN"/>
              </w:rPr>
              <w:t>（M）</w:t>
            </w:r>
          </w:p>
        </w:tc>
        <w:tc>
          <w:tcPr>
            <w:tcW w:w="593" w:type="dxa"/>
            <w:vAlign w:val="center"/>
          </w:tcPr>
          <w:p w14:paraId="04F546FB">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计量单位</w:t>
            </w:r>
          </w:p>
        </w:tc>
        <w:tc>
          <w:tcPr>
            <w:tcW w:w="945" w:type="dxa"/>
            <w:vAlign w:val="center"/>
          </w:tcPr>
          <w:p w14:paraId="243EBEC2">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单价(元)</w:t>
            </w:r>
          </w:p>
        </w:tc>
        <w:tc>
          <w:tcPr>
            <w:tcW w:w="765" w:type="dxa"/>
            <w:vAlign w:val="center"/>
          </w:tcPr>
          <w:p w14:paraId="5A9F529A">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数量</w:t>
            </w:r>
          </w:p>
        </w:tc>
        <w:tc>
          <w:tcPr>
            <w:tcW w:w="813" w:type="dxa"/>
            <w:vAlign w:val="center"/>
          </w:tcPr>
          <w:p w14:paraId="4066A5C5">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总金额(元)</w:t>
            </w:r>
          </w:p>
        </w:tc>
        <w:tc>
          <w:tcPr>
            <w:tcW w:w="2232" w:type="dxa"/>
            <w:vAlign w:val="center"/>
          </w:tcPr>
          <w:p w14:paraId="26F32094">
            <w:pPr>
              <w:adjustRightInd w:val="0"/>
              <w:snapToGrid w:val="0"/>
              <w:spacing w:after="0" w:line="480" w:lineRule="exact"/>
              <w:jc w:val="center"/>
              <w:rPr>
                <w:rFonts w:ascii="仿宋" w:hAnsi="仿宋" w:eastAsia="仿宋"/>
                <w:sz w:val="18"/>
                <w:szCs w:val="18"/>
              </w:rPr>
            </w:pPr>
            <w:r>
              <w:rPr>
                <w:rFonts w:hint="eastAsia" w:ascii="仿宋" w:hAnsi="仿宋" w:eastAsia="仿宋"/>
                <w:sz w:val="18"/>
                <w:szCs w:val="18"/>
              </w:rPr>
              <w:t>备注</w:t>
            </w:r>
          </w:p>
        </w:tc>
      </w:tr>
      <w:tr w14:paraId="74F77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3" w:hRule="atLeast"/>
        </w:trPr>
        <w:tc>
          <w:tcPr>
            <w:tcW w:w="534" w:type="dxa"/>
            <w:vAlign w:val="center"/>
          </w:tcPr>
          <w:p w14:paraId="00D63F60">
            <w:pPr>
              <w:adjustRightInd w:val="0"/>
              <w:snapToGrid w:val="0"/>
              <w:spacing w:after="0" w:line="480" w:lineRule="exact"/>
              <w:jc w:val="center"/>
              <w:rPr>
                <w:rFonts w:hint="eastAsia" w:ascii="仿宋" w:hAnsi="仿宋" w:eastAsia="仿宋" w:cs="仿宋"/>
                <w:b/>
                <w:bCs/>
                <w:kern w:val="44"/>
                <w:sz w:val="16"/>
                <w:szCs w:val="16"/>
                <w:lang w:eastAsia="zh-CN"/>
              </w:rPr>
            </w:pPr>
            <w:r>
              <w:rPr>
                <w:rFonts w:hint="eastAsia" w:ascii="仿宋" w:hAnsi="仿宋" w:eastAsia="仿宋" w:cs="仿宋"/>
                <w:kern w:val="44"/>
                <w:sz w:val="16"/>
                <w:szCs w:val="16"/>
                <w:lang w:eastAsia="zh-CN"/>
              </w:rPr>
              <w:t>1</w:t>
            </w:r>
          </w:p>
        </w:tc>
        <w:tc>
          <w:tcPr>
            <w:tcW w:w="1259" w:type="dxa"/>
            <w:tcBorders>
              <w:right w:val="single" w:color="auto" w:sz="4" w:space="0"/>
            </w:tcBorders>
            <w:vAlign w:val="center"/>
          </w:tcPr>
          <w:p w14:paraId="5E92ECF9">
            <w:pPr>
              <w:adjustRightInd w:val="0"/>
              <w:snapToGrid w:val="0"/>
              <w:spacing w:after="0" w:line="480" w:lineRule="exact"/>
              <w:jc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竹筏焊接、加固及码头电线改造</w:t>
            </w:r>
          </w:p>
        </w:tc>
        <w:tc>
          <w:tcPr>
            <w:tcW w:w="1930" w:type="dxa"/>
            <w:tcBorders>
              <w:left w:val="single" w:color="auto" w:sz="4" w:space="0"/>
            </w:tcBorders>
            <w:vAlign w:val="center"/>
          </w:tcPr>
          <w:p w14:paraId="0D8EAE9D">
            <w:pPr>
              <w:adjustRightInd w:val="0"/>
              <w:snapToGrid w:val="0"/>
              <w:spacing w:after="0" w:line="480" w:lineRule="exact"/>
              <w:jc w:val="left"/>
              <w:rPr>
                <w:rFonts w:hint="eastAsia" w:ascii="仿宋" w:hAnsi="仿宋" w:eastAsia="仿宋" w:cs="仿宋"/>
                <w:sz w:val="16"/>
                <w:szCs w:val="16"/>
                <w:lang w:eastAsia="zh-CN"/>
              </w:rPr>
            </w:pPr>
            <w:r>
              <w:rPr>
                <w:rFonts w:hint="eastAsia" w:ascii="仿宋" w:hAnsi="仿宋" w:eastAsia="仿宋" w:cs="仿宋"/>
                <w:sz w:val="16"/>
                <w:szCs w:val="16"/>
                <w:lang w:eastAsia="zh-CN"/>
              </w:rPr>
              <w:t>1.竹筏现状：长9米*宽2米*2艘。使用方管对竹排进行加固焊接合并成1艘（长9米*宽4米*1艘）</w:t>
            </w:r>
          </w:p>
          <w:p w14:paraId="23D2012E">
            <w:pPr>
              <w:adjustRightInd w:val="0"/>
              <w:snapToGrid w:val="0"/>
              <w:spacing w:after="0" w:line="480" w:lineRule="exact"/>
              <w:jc w:val="left"/>
              <w:rPr>
                <w:rFonts w:hint="eastAsia" w:ascii="仿宋" w:hAnsi="仿宋" w:eastAsia="仿宋" w:cs="仿宋"/>
                <w:sz w:val="16"/>
                <w:szCs w:val="16"/>
                <w:lang w:eastAsia="zh-CN"/>
              </w:rPr>
            </w:pPr>
            <w:r>
              <w:rPr>
                <w:rFonts w:hint="eastAsia" w:ascii="仿宋" w:hAnsi="仿宋" w:eastAsia="仿宋" w:cs="仿宋"/>
                <w:sz w:val="16"/>
                <w:szCs w:val="16"/>
                <w:lang w:eastAsia="zh-CN"/>
              </w:rPr>
              <w:t>2.两侧栏杆加固焊接                    3.船体需横向加固和八字加固方式</w:t>
            </w:r>
          </w:p>
        </w:tc>
        <w:tc>
          <w:tcPr>
            <w:tcW w:w="593" w:type="dxa"/>
            <w:vAlign w:val="center"/>
          </w:tcPr>
          <w:p w14:paraId="39DC3A8C">
            <w:pPr>
              <w:adjustRightInd w:val="0"/>
              <w:snapToGrid w:val="0"/>
              <w:spacing w:after="0" w:line="480" w:lineRule="exact"/>
              <w:jc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项</w:t>
            </w:r>
          </w:p>
        </w:tc>
        <w:tc>
          <w:tcPr>
            <w:tcW w:w="945" w:type="dxa"/>
            <w:tcBorders>
              <w:right w:val="single" w:color="auto" w:sz="4" w:space="0"/>
            </w:tcBorders>
            <w:vAlign w:val="center"/>
          </w:tcPr>
          <w:p w14:paraId="6C485298">
            <w:pPr>
              <w:adjustRightInd w:val="0"/>
              <w:snapToGrid w:val="0"/>
              <w:spacing w:after="0" w:line="480" w:lineRule="exact"/>
              <w:jc w:val="center"/>
              <w:rPr>
                <w:rFonts w:hint="default" w:ascii="仿宋" w:hAnsi="仿宋" w:eastAsia="仿宋" w:cs="仿宋"/>
                <w:sz w:val="16"/>
                <w:szCs w:val="16"/>
                <w:lang w:val="en-US" w:eastAsia="zh-CN"/>
              </w:rPr>
            </w:pPr>
          </w:p>
        </w:tc>
        <w:tc>
          <w:tcPr>
            <w:tcW w:w="765" w:type="dxa"/>
            <w:tcBorders>
              <w:left w:val="single" w:color="auto" w:sz="4" w:space="0"/>
            </w:tcBorders>
            <w:vAlign w:val="center"/>
          </w:tcPr>
          <w:p w14:paraId="42593A15">
            <w:pPr>
              <w:adjustRightInd w:val="0"/>
              <w:snapToGrid w:val="0"/>
              <w:spacing w:after="0" w:line="480" w:lineRule="exact"/>
              <w:jc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w:t>
            </w:r>
          </w:p>
        </w:tc>
        <w:tc>
          <w:tcPr>
            <w:tcW w:w="813" w:type="dxa"/>
            <w:vAlign w:val="center"/>
          </w:tcPr>
          <w:p w14:paraId="3DEB865B">
            <w:pPr>
              <w:adjustRightInd w:val="0"/>
              <w:snapToGrid w:val="0"/>
              <w:spacing w:after="0" w:line="480" w:lineRule="exact"/>
              <w:jc w:val="center"/>
              <w:rPr>
                <w:rFonts w:hint="default" w:ascii="仿宋" w:hAnsi="仿宋" w:eastAsia="仿宋" w:cs="仿宋"/>
                <w:sz w:val="16"/>
                <w:szCs w:val="16"/>
                <w:lang w:val="en-US" w:eastAsia="zh-CN"/>
              </w:rPr>
            </w:pPr>
          </w:p>
        </w:tc>
        <w:tc>
          <w:tcPr>
            <w:tcW w:w="2232" w:type="dxa"/>
            <w:vAlign w:val="center"/>
          </w:tcPr>
          <w:p w14:paraId="46734600">
            <w:pPr>
              <w:adjustRightInd w:val="0"/>
              <w:snapToGrid w:val="0"/>
              <w:spacing w:after="0" w:line="480" w:lineRule="exact"/>
              <w:jc w:val="center"/>
              <w:rPr>
                <w:rFonts w:hint="eastAsia" w:ascii="仿宋" w:hAnsi="仿宋" w:eastAsia="仿宋" w:cs="仿宋"/>
                <w:sz w:val="16"/>
                <w:szCs w:val="16"/>
                <w:lang w:eastAsia="zh-CN"/>
              </w:rPr>
            </w:pPr>
          </w:p>
        </w:tc>
      </w:tr>
      <w:tr w14:paraId="78CDF8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3" w:hRule="atLeast"/>
        </w:trPr>
        <w:tc>
          <w:tcPr>
            <w:tcW w:w="534" w:type="dxa"/>
            <w:vAlign w:val="center"/>
          </w:tcPr>
          <w:p w14:paraId="68DE824B">
            <w:pPr>
              <w:adjustRightInd w:val="0"/>
              <w:snapToGrid w:val="0"/>
              <w:spacing w:after="0" w:line="480" w:lineRule="exact"/>
              <w:jc w:val="center"/>
              <w:rPr>
                <w:rFonts w:hint="default" w:ascii="仿宋" w:hAnsi="仿宋" w:eastAsia="仿宋" w:cs="仿宋"/>
                <w:kern w:val="44"/>
                <w:sz w:val="16"/>
                <w:szCs w:val="16"/>
                <w:lang w:val="en-US" w:eastAsia="zh-CN"/>
              </w:rPr>
            </w:pPr>
            <w:r>
              <w:rPr>
                <w:rFonts w:hint="eastAsia" w:ascii="仿宋" w:hAnsi="仿宋" w:eastAsia="仿宋" w:cs="仿宋"/>
                <w:kern w:val="44"/>
                <w:sz w:val="16"/>
                <w:szCs w:val="16"/>
                <w:lang w:val="en-US" w:eastAsia="zh-CN"/>
              </w:rPr>
              <w:t>2</w:t>
            </w:r>
          </w:p>
        </w:tc>
        <w:tc>
          <w:tcPr>
            <w:tcW w:w="1259" w:type="dxa"/>
            <w:tcBorders>
              <w:right w:val="single" w:color="auto" w:sz="4" w:space="0"/>
            </w:tcBorders>
            <w:vAlign w:val="center"/>
          </w:tcPr>
          <w:p w14:paraId="6FAFD750">
            <w:pPr>
              <w:adjustRightInd w:val="0"/>
              <w:snapToGrid w:val="0"/>
              <w:spacing w:after="0" w:line="480" w:lineRule="exact"/>
              <w:jc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纯电动发动机</w:t>
            </w:r>
          </w:p>
        </w:tc>
        <w:tc>
          <w:tcPr>
            <w:tcW w:w="1930" w:type="dxa"/>
            <w:tcBorders>
              <w:left w:val="single" w:color="auto" w:sz="4" w:space="0"/>
            </w:tcBorders>
            <w:vAlign w:val="center"/>
          </w:tcPr>
          <w:p w14:paraId="0DA16F7A">
            <w:pPr>
              <w:adjustRightInd w:val="0"/>
              <w:snapToGrid w:val="0"/>
              <w:spacing w:after="0" w:line="480" w:lineRule="exact"/>
              <w:jc w:val="left"/>
              <w:rPr>
                <w:rStyle w:val="14"/>
                <w:rFonts w:hint="eastAsia" w:ascii="仿宋" w:hAnsi="仿宋" w:eastAsia="仿宋" w:cs="仿宋"/>
                <w:sz w:val="16"/>
                <w:szCs w:val="16"/>
                <w:lang w:val="en-US" w:eastAsia="zh-CN" w:bidi="ar"/>
              </w:rPr>
            </w:pPr>
            <w:r>
              <w:rPr>
                <w:rStyle w:val="14"/>
                <w:rFonts w:hint="eastAsia" w:ascii="仿宋" w:hAnsi="仿宋" w:eastAsia="仿宋" w:cs="仿宋"/>
                <w:sz w:val="16"/>
                <w:szCs w:val="16"/>
                <w:lang w:val="en-US" w:eastAsia="zh-CN" w:bidi="ar"/>
              </w:rPr>
              <w:t>1.R400S 48V2KW海伯 电动推进器</w:t>
            </w:r>
          </w:p>
          <w:p w14:paraId="2055BD30">
            <w:pPr>
              <w:adjustRightInd w:val="0"/>
              <w:snapToGrid w:val="0"/>
              <w:spacing w:after="0" w:line="480" w:lineRule="exact"/>
              <w:jc w:val="left"/>
              <w:rPr>
                <w:rStyle w:val="14"/>
                <w:rFonts w:hint="eastAsia" w:ascii="仿宋" w:hAnsi="仿宋" w:eastAsia="仿宋" w:cs="仿宋"/>
                <w:sz w:val="16"/>
                <w:szCs w:val="16"/>
                <w:lang w:val="en-US" w:eastAsia="zh-CN" w:bidi="ar"/>
              </w:rPr>
            </w:pPr>
            <w:r>
              <w:rPr>
                <w:rStyle w:val="14"/>
                <w:rFonts w:hint="eastAsia" w:ascii="仿宋" w:hAnsi="仿宋" w:eastAsia="仿宋" w:cs="仿宋"/>
                <w:sz w:val="16"/>
                <w:szCs w:val="16"/>
                <w:lang w:val="en-US" w:eastAsia="zh-CN" w:bidi="ar"/>
              </w:rPr>
              <w:t>2.含方向盘操控台1个                     3.固定配件等设备                      4.2台推进器的同步设备</w:t>
            </w:r>
          </w:p>
        </w:tc>
        <w:tc>
          <w:tcPr>
            <w:tcW w:w="593" w:type="dxa"/>
            <w:vAlign w:val="center"/>
          </w:tcPr>
          <w:p w14:paraId="0D8E16F4">
            <w:pPr>
              <w:adjustRightInd w:val="0"/>
              <w:snapToGrid w:val="0"/>
              <w:spacing w:after="0" w:line="480" w:lineRule="exact"/>
              <w:jc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台</w:t>
            </w:r>
          </w:p>
        </w:tc>
        <w:tc>
          <w:tcPr>
            <w:tcW w:w="945" w:type="dxa"/>
            <w:tcBorders>
              <w:right w:val="single" w:color="auto" w:sz="4" w:space="0"/>
            </w:tcBorders>
            <w:vAlign w:val="center"/>
          </w:tcPr>
          <w:p w14:paraId="7A62E055">
            <w:pPr>
              <w:adjustRightInd w:val="0"/>
              <w:snapToGrid w:val="0"/>
              <w:spacing w:after="0" w:line="480" w:lineRule="exact"/>
              <w:jc w:val="center"/>
              <w:rPr>
                <w:rFonts w:hint="eastAsia" w:ascii="仿宋" w:hAnsi="仿宋" w:eastAsia="仿宋" w:cs="仿宋"/>
                <w:sz w:val="16"/>
                <w:szCs w:val="16"/>
                <w:lang w:val="en-US" w:eastAsia="zh-CN"/>
              </w:rPr>
            </w:pPr>
          </w:p>
        </w:tc>
        <w:tc>
          <w:tcPr>
            <w:tcW w:w="765" w:type="dxa"/>
            <w:tcBorders>
              <w:left w:val="single" w:color="auto" w:sz="4" w:space="0"/>
            </w:tcBorders>
            <w:vAlign w:val="center"/>
          </w:tcPr>
          <w:p w14:paraId="6903447E">
            <w:pPr>
              <w:adjustRightInd w:val="0"/>
              <w:snapToGrid w:val="0"/>
              <w:spacing w:after="0" w:line="480" w:lineRule="exact"/>
              <w:jc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813" w:type="dxa"/>
            <w:vAlign w:val="center"/>
          </w:tcPr>
          <w:p w14:paraId="58CF5040">
            <w:pPr>
              <w:adjustRightInd w:val="0"/>
              <w:snapToGrid w:val="0"/>
              <w:spacing w:after="0" w:line="480" w:lineRule="exact"/>
              <w:jc w:val="center"/>
              <w:rPr>
                <w:rFonts w:hint="eastAsia" w:ascii="仿宋" w:hAnsi="仿宋" w:eastAsia="仿宋" w:cs="仿宋"/>
                <w:sz w:val="16"/>
                <w:szCs w:val="16"/>
                <w:lang w:val="en-US" w:eastAsia="zh-CN"/>
              </w:rPr>
            </w:pPr>
          </w:p>
        </w:tc>
        <w:tc>
          <w:tcPr>
            <w:tcW w:w="2232" w:type="dxa"/>
            <w:vAlign w:val="center"/>
          </w:tcPr>
          <w:p w14:paraId="141A2D19">
            <w:pPr>
              <w:adjustRightInd w:val="0"/>
              <w:snapToGrid w:val="0"/>
              <w:spacing w:after="0" w:line="480" w:lineRule="exact"/>
              <w:jc w:val="center"/>
              <w:rPr>
                <w:rFonts w:hint="eastAsia" w:ascii="仿宋" w:hAnsi="仿宋" w:eastAsia="仿宋" w:cs="仿宋"/>
                <w:sz w:val="16"/>
                <w:szCs w:val="16"/>
                <w:lang w:eastAsia="zh-CN"/>
              </w:rPr>
            </w:pPr>
          </w:p>
        </w:tc>
      </w:tr>
      <w:tr w14:paraId="26C499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3" w:hRule="atLeast"/>
        </w:trPr>
        <w:tc>
          <w:tcPr>
            <w:tcW w:w="534" w:type="dxa"/>
            <w:vAlign w:val="center"/>
          </w:tcPr>
          <w:p w14:paraId="7626F1CC">
            <w:pPr>
              <w:adjustRightInd w:val="0"/>
              <w:snapToGrid w:val="0"/>
              <w:spacing w:after="0" w:line="480" w:lineRule="exact"/>
              <w:jc w:val="center"/>
              <w:rPr>
                <w:rFonts w:hint="default" w:ascii="仿宋" w:hAnsi="仿宋" w:eastAsia="仿宋" w:cs="仿宋"/>
                <w:kern w:val="44"/>
                <w:sz w:val="16"/>
                <w:szCs w:val="16"/>
                <w:lang w:val="en-US" w:eastAsia="zh-CN"/>
              </w:rPr>
            </w:pPr>
            <w:r>
              <w:rPr>
                <w:rFonts w:hint="eastAsia" w:ascii="仿宋" w:hAnsi="仿宋" w:eastAsia="仿宋" w:cs="仿宋"/>
                <w:kern w:val="44"/>
                <w:sz w:val="16"/>
                <w:szCs w:val="16"/>
                <w:lang w:val="en-US" w:eastAsia="zh-CN"/>
              </w:rPr>
              <w:t>3</w:t>
            </w:r>
          </w:p>
        </w:tc>
        <w:tc>
          <w:tcPr>
            <w:tcW w:w="1259" w:type="dxa"/>
            <w:tcBorders>
              <w:right w:val="single" w:color="auto" w:sz="4" w:space="0"/>
            </w:tcBorders>
            <w:vAlign w:val="center"/>
          </w:tcPr>
          <w:p w14:paraId="5876F2E5">
            <w:pPr>
              <w:adjustRightInd w:val="0"/>
              <w:snapToGrid w:val="0"/>
              <w:spacing w:after="0" w:line="480" w:lineRule="exact"/>
              <w:jc w:val="center"/>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锂电池（挂机动力电源）</w:t>
            </w:r>
          </w:p>
        </w:tc>
        <w:tc>
          <w:tcPr>
            <w:tcW w:w="1930" w:type="dxa"/>
            <w:tcBorders>
              <w:left w:val="single" w:color="auto" w:sz="4" w:space="0"/>
            </w:tcBorders>
            <w:vAlign w:val="center"/>
          </w:tcPr>
          <w:p w14:paraId="544396CE">
            <w:pPr>
              <w:adjustRightInd w:val="0"/>
              <w:snapToGrid w:val="0"/>
              <w:spacing w:after="0" w:line="480" w:lineRule="exact"/>
              <w:jc w:val="left"/>
              <w:rPr>
                <w:rStyle w:val="14"/>
                <w:rFonts w:hint="eastAsia" w:ascii="仿宋" w:hAnsi="仿宋" w:eastAsia="仿宋" w:cs="仿宋"/>
                <w:sz w:val="16"/>
                <w:szCs w:val="16"/>
                <w:lang w:val="en-US" w:eastAsia="zh-CN" w:bidi="ar"/>
              </w:rPr>
            </w:pPr>
            <w:r>
              <w:rPr>
                <w:rStyle w:val="14"/>
                <w:rFonts w:hint="eastAsia" w:ascii="仿宋" w:hAnsi="仿宋" w:eastAsia="仿宋" w:cs="仿宋"/>
                <w:sz w:val="16"/>
                <w:szCs w:val="16"/>
                <w:lang w:val="en-US" w:eastAsia="zh-CN" w:bidi="ar"/>
              </w:rPr>
              <w:t>1.48V220AH船用锂电池配充电器 （比亚迪电芯）</w:t>
            </w:r>
          </w:p>
          <w:p w14:paraId="2CE9CA6F">
            <w:pPr>
              <w:adjustRightInd w:val="0"/>
              <w:snapToGrid w:val="0"/>
              <w:spacing w:after="0" w:line="480" w:lineRule="exact"/>
              <w:jc w:val="left"/>
              <w:rPr>
                <w:rStyle w:val="14"/>
                <w:rFonts w:hint="eastAsia" w:ascii="仿宋" w:hAnsi="仿宋" w:eastAsia="仿宋" w:cs="仿宋"/>
                <w:sz w:val="16"/>
                <w:szCs w:val="16"/>
                <w:lang w:val="en-US" w:eastAsia="zh-CN" w:bidi="ar"/>
              </w:rPr>
            </w:pPr>
            <w:r>
              <w:rPr>
                <w:rStyle w:val="14"/>
                <w:rFonts w:hint="eastAsia" w:ascii="仿宋" w:hAnsi="仿宋" w:eastAsia="仿宋" w:cs="仿宋"/>
                <w:sz w:val="16"/>
                <w:szCs w:val="16"/>
                <w:lang w:val="en-US" w:eastAsia="zh-CN" w:bidi="ar"/>
              </w:rPr>
              <w:t>2.规格57cm*34cm*26cm                  3.电池配备相应的防水盒                      4.匹配相应的充电器</w:t>
            </w:r>
          </w:p>
        </w:tc>
        <w:tc>
          <w:tcPr>
            <w:tcW w:w="593" w:type="dxa"/>
            <w:vAlign w:val="center"/>
          </w:tcPr>
          <w:p w14:paraId="52ABB8DA">
            <w:pPr>
              <w:adjustRightInd w:val="0"/>
              <w:snapToGrid w:val="0"/>
              <w:spacing w:after="0" w:line="480" w:lineRule="exact"/>
              <w:jc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套</w:t>
            </w:r>
          </w:p>
        </w:tc>
        <w:tc>
          <w:tcPr>
            <w:tcW w:w="945" w:type="dxa"/>
            <w:tcBorders>
              <w:right w:val="single" w:color="auto" w:sz="4" w:space="0"/>
            </w:tcBorders>
            <w:vAlign w:val="center"/>
          </w:tcPr>
          <w:p w14:paraId="5DEACB73">
            <w:pPr>
              <w:adjustRightInd w:val="0"/>
              <w:snapToGrid w:val="0"/>
              <w:spacing w:after="0" w:line="480" w:lineRule="exact"/>
              <w:jc w:val="center"/>
              <w:rPr>
                <w:rFonts w:hint="eastAsia" w:ascii="仿宋" w:hAnsi="仿宋" w:eastAsia="仿宋" w:cs="仿宋"/>
                <w:sz w:val="16"/>
                <w:szCs w:val="16"/>
                <w:lang w:val="en-US" w:eastAsia="zh-CN"/>
              </w:rPr>
            </w:pPr>
            <w:bookmarkStart w:id="0" w:name="_GoBack"/>
            <w:bookmarkEnd w:id="0"/>
          </w:p>
        </w:tc>
        <w:tc>
          <w:tcPr>
            <w:tcW w:w="765" w:type="dxa"/>
            <w:tcBorders>
              <w:left w:val="single" w:color="auto" w:sz="4" w:space="0"/>
            </w:tcBorders>
            <w:vAlign w:val="center"/>
          </w:tcPr>
          <w:p w14:paraId="46B74B2B">
            <w:pPr>
              <w:adjustRightInd w:val="0"/>
              <w:snapToGrid w:val="0"/>
              <w:spacing w:after="0" w:line="480" w:lineRule="exact"/>
              <w:jc w:val="center"/>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w:t>
            </w:r>
          </w:p>
        </w:tc>
        <w:tc>
          <w:tcPr>
            <w:tcW w:w="813" w:type="dxa"/>
            <w:vAlign w:val="center"/>
          </w:tcPr>
          <w:p w14:paraId="2566CCAE">
            <w:pPr>
              <w:adjustRightInd w:val="0"/>
              <w:snapToGrid w:val="0"/>
              <w:spacing w:after="0" w:line="480" w:lineRule="exact"/>
              <w:jc w:val="center"/>
              <w:rPr>
                <w:rFonts w:hint="eastAsia" w:ascii="仿宋" w:hAnsi="仿宋" w:eastAsia="仿宋" w:cs="仿宋"/>
                <w:sz w:val="16"/>
                <w:szCs w:val="16"/>
                <w:lang w:val="en-US" w:eastAsia="zh-CN"/>
              </w:rPr>
            </w:pPr>
          </w:p>
        </w:tc>
        <w:tc>
          <w:tcPr>
            <w:tcW w:w="2232" w:type="dxa"/>
            <w:vAlign w:val="center"/>
          </w:tcPr>
          <w:p w14:paraId="1B51223B">
            <w:pPr>
              <w:adjustRightInd w:val="0"/>
              <w:snapToGrid w:val="0"/>
              <w:spacing w:after="0" w:line="480" w:lineRule="exact"/>
              <w:jc w:val="center"/>
              <w:rPr>
                <w:rFonts w:hint="eastAsia" w:ascii="仿宋" w:hAnsi="仿宋" w:eastAsia="仿宋" w:cs="仿宋"/>
                <w:sz w:val="16"/>
                <w:szCs w:val="16"/>
                <w:lang w:eastAsia="zh-CN"/>
              </w:rPr>
            </w:pPr>
          </w:p>
        </w:tc>
      </w:tr>
      <w:tr w14:paraId="276AC7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534" w:type="dxa"/>
            <w:vAlign w:val="center"/>
          </w:tcPr>
          <w:p w14:paraId="760D387A">
            <w:pPr>
              <w:adjustRightInd w:val="0"/>
              <w:snapToGrid w:val="0"/>
              <w:spacing w:after="0" w:line="480" w:lineRule="exact"/>
              <w:jc w:val="center"/>
              <w:rPr>
                <w:rFonts w:hint="default" w:ascii="仿宋" w:hAnsi="仿宋" w:eastAsia="仿宋"/>
                <w:kern w:val="44"/>
                <w:sz w:val="18"/>
                <w:szCs w:val="18"/>
                <w:lang w:val="en-US" w:eastAsia="zh-CN"/>
              </w:rPr>
            </w:pPr>
          </w:p>
        </w:tc>
        <w:tc>
          <w:tcPr>
            <w:tcW w:w="5492" w:type="dxa"/>
            <w:gridSpan w:val="5"/>
            <w:vAlign w:val="center"/>
          </w:tcPr>
          <w:p w14:paraId="15A7118B">
            <w:pPr>
              <w:adjustRightInd w:val="0"/>
              <w:snapToGrid w:val="0"/>
              <w:spacing w:after="0" w:line="480" w:lineRule="exact"/>
              <w:jc w:val="center"/>
              <w:rPr>
                <w:rFonts w:hint="eastAsia" w:ascii="仿宋" w:hAnsi="仿宋" w:eastAsia="仿宋"/>
                <w:sz w:val="18"/>
                <w:szCs w:val="18"/>
                <w:lang w:val="en-US" w:eastAsia="zh-CN"/>
              </w:rPr>
            </w:pPr>
            <w:r>
              <w:rPr>
                <w:rFonts w:hint="eastAsia" w:ascii="仿宋" w:hAnsi="仿宋" w:eastAsia="仿宋"/>
                <w:sz w:val="18"/>
                <w:szCs w:val="18"/>
                <w:lang w:eastAsia="zh-CN"/>
              </w:rPr>
              <w:t>合计：</w:t>
            </w:r>
          </w:p>
        </w:tc>
        <w:tc>
          <w:tcPr>
            <w:tcW w:w="813" w:type="dxa"/>
            <w:vAlign w:val="center"/>
          </w:tcPr>
          <w:p w14:paraId="270EA90C">
            <w:pPr>
              <w:adjustRightInd w:val="0"/>
              <w:snapToGrid w:val="0"/>
              <w:spacing w:after="0" w:line="480" w:lineRule="exact"/>
              <w:jc w:val="center"/>
              <w:rPr>
                <w:rFonts w:hint="default" w:ascii="仿宋" w:hAnsi="仿宋" w:eastAsia="仿宋"/>
                <w:sz w:val="18"/>
                <w:szCs w:val="18"/>
                <w:lang w:val="en-US" w:eastAsia="zh-CN"/>
              </w:rPr>
            </w:pPr>
          </w:p>
        </w:tc>
        <w:tc>
          <w:tcPr>
            <w:tcW w:w="2232" w:type="dxa"/>
            <w:vAlign w:val="center"/>
          </w:tcPr>
          <w:p w14:paraId="5E350DFD">
            <w:pPr>
              <w:adjustRightInd w:val="0"/>
              <w:snapToGrid w:val="0"/>
              <w:spacing w:after="0" w:line="480" w:lineRule="exact"/>
              <w:jc w:val="center"/>
              <w:rPr>
                <w:rFonts w:hint="default" w:ascii="仿宋" w:hAnsi="仿宋" w:eastAsia="仿宋"/>
                <w:sz w:val="18"/>
                <w:szCs w:val="18"/>
                <w:lang w:val="en-US" w:eastAsia="zh-CN"/>
              </w:rPr>
            </w:pPr>
          </w:p>
        </w:tc>
      </w:tr>
      <w:tr w14:paraId="397BA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4" w:hRule="atLeast"/>
        </w:trPr>
        <w:tc>
          <w:tcPr>
            <w:tcW w:w="9071" w:type="dxa"/>
            <w:gridSpan w:val="8"/>
          </w:tcPr>
          <w:p w14:paraId="21BB9A7B">
            <w:pPr>
              <w:adjustRightInd w:val="0"/>
              <w:snapToGrid w:val="0"/>
              <w:spacing w:after="0" w:line="480" w:lineRule="exact"/>
              <w:rPr>
                <w:rFonts w:ascii="仿宋" w:hAnsi="仿宋" w:eastAsia="仿宋"/>
                <w:sz w:val="18"/>
                <w:szCs w:val="18"/>
              </w:rPr>
            </w:pPr>
            <w:r>
              <w:rPr>
                <w:rFonts w:hint="eastAsia" w:ascii="仿宋" w:hAnsi="仿宋" w:eastAsia="仿宋"/>
                <w:sz w:val="20"/>
                <w:szCs w:val="20"/>
              </w:rPr>
              <w:t>合计金额人民币(大写</w:t>
            </w:r>
            <w:r>
              <w:rPr>
                <w:rFonts w:hint="eastAsia" w:ascii="仿宋" w:hAnsi="仿宋" w:eastAsia="仿宋"/>
                <w:sz w:val="20"/>
                <w:szCs w:val="20"/>
                <w:lang w:eastAsia="zh-CN"/>
              </w:rPr>
              <w:t>）：</w:t>
            </w:r>
            <w:r>
              <w:rPr>
                <w:rFonts w:hint="eastAsia" w:ascii="仿宋" w:hAnsi="仿宋" w:eastAsia="仿宋"/>
                <w:sz w:val="20"/>
                <w:szCs w:val="20"/>
                <w:u w:val="single"/>
                <w:lang w:val="en-US" w:eastAsia="zh-CN"/>
              </w:rPr>
              <w:t xml:space="preserve">          元整   </w:t>
            </w:r>
            <w:r>
              <w:rPr>
                <w:rFonts w:hint="eastAsia" w:ascii="仿宋" w:hAnsi="仿宋" w:eastAsia="仿宋"/>
                <w:sz w:val="20"/>
                <w:szCs w:val="20"/>
                <w:lang w:eastAsia="zh-CN"/>
              </w:rPr>
              <w:t>（￥</w:t>
            </w:r>
            <w:r>
              <w:rPr>
                <w:rFonts w:hint="eastAsia" w:ascii="仿宋" w:hAnsi="仿宋" w:eastAsia="仿宋"/>
                <w:sz w:val="20"/>
                <w:szCs w:val="20"/>
                <w:u w:val="single"/>
                <w:lang w:val="en-US" w:eastAsia="zh-CN"/>
              </w:rPr>
              <w:t xml:space="preserve">        </w:t>
            </w:r>
            <w:r>
              <w:rPr>
                <w:rFonts w:hint="eastAsia" w:ascii="仿宋" w:hAnsi="仿宋" w:eastAsia="仿宋"/>
                <w:sz w:val="20"/>
                <w:szCs w:val="20"/>
                <w:lang w:eastAsia="zh-CN"/>
              </w:rPr>
              <w:t>）（</w:t>
            </w:r>
            <w:r>
              <w:rPr>
                <w:rFonts w:hint="eastAsia" w:ascii="仿宋" w:hAnsi="仿宋" w:eastAsia="仿宋"/>
                <w:sz w:val="20"/>
                <w:szCs w:val="20"/>
                <w:lang w:val="en-US" w:eastAsia="zh-CN"/>
              </w:rPr>
              <w:t xml:space="preserve">不含税价格 </w:t>
            </w:r>
            <w:r>
              <w:rPr>
                <w:rFonts w:hint="eastAsia" w:ascii="仿宋" w:hAnsi="仿宋" w:eastAsia="仿宋"/>
                <w:sz w:val="20"/>
                <w:szCs w:val="20"/>
                <w:u w:val="single"/>
                <w:lang w:val="en-US" w:eastAsia="zh-CN"/>
              </w:rPr>
              <w:t xml:space="preserve">    .  </w:t>
            </w:r>
            <w:r>
              <w:rPr>
                <w:rFonts w:hint="eastAsia" w:ascii="仿宋" w:hAnsi="仿宋" w:eastAsia="仿宋"/>
                <w:sz w:val="20"/>
                <w:szCs w:val="20"/>
                <w:lang w:val="en-US" w:eastAsia="zh-CN"/>
              </w:rPr>
              <w:t>元,税率为</w:t>
            </w:r>
            <w:r>
              <w:rPr>
                <w:rFonts w:hint="eastAsia" w:ascii="仿宋" w:hAnsi="仿宋" w:eastAsia="仿宋"/>
                <w:sz w:val="20"/>
                <w:szCs w:val="20"/>
                <w:u w:val="single"/>
                <w:lang w:val="en-US" w:eastAsia="zh-CN"/>
              </w:rPr>
              <w:t xml:space="preserve">    </w:t>
            </w:r>
            <w:r>
              <w:rPr>
                <w:rFonts w:hint="eastAsia" w:ascii="仿宋" w:hAnsi="仿宋" w:eastAsia="仿宋"/>
                <w:sz w:val="20"/>
                <w:szCs w:val="20"/>
                <w:lang w:val="en-US" w:eastAsia="zh-CN"/>
              </w:rPr>
              <w:t>%）</w:t>
            </w:r>
            <w:r>
              <w:rPr>
                <w:rFonts w:hint="eastAsia" w:ascii="仿宋" w:hAnsi="仿宋" w:eastAsia="仿宋"/>
                <w:sz w:val="20"/>
                <w:szCs w:val="20"/>
                <w:lang w:eastAsia="zh-CN"/>
              </w:rPr>
              <w:t>，</w:t>
            </w:r>
            <w:r>
              <w:rPr>
                <w:rFonts w:hint="eastAsia" w:ascii="仿宋" w:hAnsi="仿宋" w:eastAsia="仿宋"/>
                <w:sz w:val="20"/>
                <w:szCs w:val="20"/>
              </w:rPr>
              <w:t>以上价格包含运输费、包装费、税费等所有费用</w:t>
            </w:r>
            <w:r>
              <w:rPr>
                <w:rFonts w:hint="eastAsia" w:ascii="仿宋" w:hAnsi="仿宋" w:eastAsia="仿宋"/>
                <w:sz w:val="20"/>
                <w:szCs w:val="20"/>
                <w:lang w:eastAsia="zh-CN"/>
              </w:rPr>
              <w:t>，甲方不再另行支付其他任何费用</w:t>
            </w:r>
            <w:r>
              <w:rPr>
                <w:rFonts w:hint="eastAsia" w:ascii="仿宋" w:hAnsi="仿宋" w:eastAsia="仿宋"/>
                <w:sz w:val="20"/>
                <w:szCs w:val="20"/>
              </w:rPr>
              <w:t>。</w:t>
            </w:r>
          </w:p>
        </w:tc>
      </w:tr>
    </w:tbl>
    <w:p w14:paraId="2B47C96B">
      <w:pPr>
        <w:adjustRightInd w:val="0"/>
        <w:snapToGrid w:val="0"/>
        <w:spacing w:after="0" w:line="480" w:lineRule="exact"/>
        <w:rPr>
          <w:rFonts w:ascii="仿宋" w:hAnsi="仿宋" w:eastAsia="仿宋"/>
          <w:b/>
          <w:sz w:val="24"/>
          <w:szCs w:val="24"/>
          <w:lang w:eastAsia="zh-CN"/>
        </w:rPr>
      </w:pPr>
    </w:p>
    <w:p w14:paraId="301B1FCF">
      <w:pPr>
        <w:pStyle w:val="2"/>
        <w:rPr>
          <w:rFonts w:ascii="仿宋" w:hAnsi="仿宋" w:eastAsia="仿宋"/>
          <w:b/>
          <w:sz w:val="24"/>
          <w:szCs w:val="24"/>
          <w:lang w:eastAsia="zh-CN"/>
        </w:rPr>
      </w:pPr>
    </w:p>
    <w:p w14:paraId="2C2EFF95">
      <w:pPr>
        <w:pStyle w:val="2"/>
        <w:rPr>
          <w:rFonts w:ascii="仿宋" w:hAnsi="仿宋" w:eastAsia="仿宋"/>
          <w:b/>
          <w:sz w:val="24"/>
          <w:szCs w:val="24"/>
          <w:lang w:eastAsia="zh-CN"/>
        </w:rPr>
      </w:pPr>
    </w:p>
    <w:p w14:paraId="3ACC3EF5">
      <w:pPr>
        <w:adjustRightInd w:val="0"/>
        <w:snapToGrid w:val="0"/>
        <w:spacing w:after="0" w:line="560" w:lineRule="exact"/>
        <w:ind w:left="426"/>
        <w:rPr>
          <w:rFonts w:ascii="仿宋" w:hAnsi="仿宋" w:eastAsia="仿宋"/>
          <w:b/>
          <w:sz w:val="24"/>
          <w:szCs w:val="24"/>
        </w:rPr>
      </w:pPr>
      <w:r>
        <w:rPr>
          <w:rFonts w:hint="eastAsia" w:ascii="仿宋" w:hAnsi="仿宋" w:eastAsia="仿宋"/>
          <w:b/>
          <w:sz w:val="24"/>
          <w:szCs w:val="24"/>
        </w:rPr>
        <w:t>第二条交货</w:t>
      </w:r>
    </w:p>
    <w:p w14:paraId="0A6003BF">
      <w:pPr>
        <w:adjustRightInd w:val="0"/>
        <w:snapToGrid w:val="0"/>
        <w:spacing w:after="0" w:line="560" w:lineRule="exact"/>
        <w:ind w:left="482"/>
        <w:rPr>
          <w:rFonts w:ascii="仿宋" w:hAnsi="仿宋" w:eastAsia="仿宋"/>
          <w:sz w:val="24"/>
          <w:szCs w:val="24"/>
          <w:u w:val="single"/>
        </w:rPr>
      </w:pPr>
      <w:r>
        <w:rPr>
          <w:rFonts w:hint="eastAsia" w:ascii="仿宋" w:hAnsi="仿宋" w:eastAsia="仿宋"/>
          <w:sz w:val="24"/>
          <w:szCs w:val="24"/>
        </w:rPr>
        <w:t>2.1交货时间：</w:t>
      </w:r>
      <w:r>
        <w:rPr>
          <w:rFonts w:hint="eastAsia" w:ascii="仿宋" w:hAnsi="仿宋" w:eastAsia="仿宋"/>
          <w:sz w:val="24"/>
          <w:szCs w:val="24"/>
          <w:u w:val="single"/>
          <w:lang w:val="en-US" w:eastAsia="zh-CN"/>
        </w:rPr>
        <w:t xml:space="preserve">                       。  </w:t>
      </w:r>
    </w:p>
    <w:p w14:paraId="220669B2">
      <w:pPr>
        <w:adjustRightInd w:val="0"/>
        <w:snapToGrid w:val="0"/>
        <w:spacing w:after="0" w:line="560" w:lineRule="exact"/>
        <w:ind w:left="482"/>
        <w:rPr>
          <w:rFonts w:ascii="仿宋" w:hAnsi="仿宋" w:eastAsia="仿宋"/>
          <w:sz w:val="24"/>
          <w:szCs w:val="24"/>
          <w:u w:val="single"/>
        </w:rPr>
      </w:pPr>
      <w:r>
        <w:rPr>
          <w:rFonts w:hint="eastAsia" w:ascii="仿宋" w:hAnsi="仿宋" w:eastAsia="仿宋"/>
          <w:sz w:val="24"/>
          <w:szCs w:val="24"/>
        </w:rPr>
        <w:t>2.2 交货地点：</w:t>
      </w:r>
      <w:r>
        <w:rPr>
          <w:rFonts w:hint="eastAsia" w:ascii="仿宋" w:hAnsi="仿宋" w:eastAsia="仿宋"/>
          <w:sz w:val="24"/>
          <w:szCs w:val="24"/>
          <w:u w:val="single"/>
          <w:lang w:val="en-US" w:eastAsia="zh-CN"/>
        </w:rPr>
        <w:t xml:space="preserve"> 福建省福州市晋安区化工路晋安湖公园游船码头</w:t>
      </w:r>
      <w:r>
        <w:rPr>
          <w:rFonts w:hint="eastAsia" w:ascii="仿宋" w:hAnsi="仿宋" w:eastAsia="仿宋"/>
          <w:sz w:val="24"/>
          <w:szCs w:val="24"/>
          <w:u w:val="single"/>
          <w:lang w:eastAsia="zh-CN"/>
        </w:rPr>
        <w:t xml:space="preserve"> </w:t>
      </w:r>
    </w:p>
    <w:p w14:paraId="1D62EF43">
      <w:pPr>
        <w:autoSpaceDE w:val="0"/>
        <w:autoSpaceDN w:val="0"/>
        <w:adjustRightInd w:val="0"/>
        <w:spacing w:after="0" w:line="560" w:lineRule="exact"/>
        <w:ind w:left="200"/>
        <w:rPr>
          <w:rFonts w:ascii="仿宋" w:hAnsi="仿宋" w:eastAsia="仿宋"/>
          <w:sz w:val="24"/>
          <w:szCs w:val="24"/>
        </w:rPr>
      </w:pPr>
      <w:r>
        <w:rPr>
          <w:rFonts w:hint="eastAsia" w:ascii="仿宋" w:hAnsi="仿宋" w:eastAsia="仿宋"/>
          <w:sz w:val="24"/>
          <w:szCs w:val="24"/>
        </w:rPr>
        <w:t xml:space="preserve">  2.</w:t>
      </w:r>
      <w:r>
        <w:rPr>
          <w:rFonts w:hint="eastAsia" w:ascii="仿宋" w:hAnsi="仿宋" w:eastAsia="仿宋"/>
          <w:sz w:val="24"/>
          <w:szCs w:val="24"/>
          <w:lang w:val="en-US" w:eastAsia="zh-CN"/>
        </w:rPr>
        <w:t>3</w:t>
      </w:r>
      <w:r>
        <w:rPr>
          <w:rFonts w:hint="eastAsia" w:ascii="仿宋" w:hAnsi="仿宋" w:eastAsia="仿宋"/>
          <w:sz w:val="24"/>
          <w:szCs w:val="24"/>
          <w:lang w:eastAsia="zh-CN"/>
        </w:rPr>
        <w:t xml:space="preserve"> </w:t>
      </w:r>
      <w:r>
        <w:rPr>
          <w:rFonts w:hint="eastAsia" w:ascii="仿宋" w:hAnsi="仿宋" w:eastAsia="仿宋"/>
          <w:sz w:val="24"/>
          <w:szCs w:val="24"/>
        </w:rPr>
        <w:t>乙方应向甲方提供</w:t>
      </w:r>
      <w:r>
        <w:rPr>
          <w:rFonts w:hint="eastAsia" w:ascii="仿宋" w:hAnsi="仿宋" w:eastAsia="仿宋"/>
          <w:sz w:val="24"/>
          <w:szCs w:val="24"/>
          <w:lang w:eastAsia="zh-CN"/>
        </w:rPr>
        <w:t>其</w:t>
      </w:r>
      <w:r>
        <w:rPr>
          <w:rFonts w:hint="eastAsia" w:ascii="仿宋" w:hAnsi="仿宋" w:eastAsia="仿宋"/>
          <w:sz w:val="24"/>
          <w:szCs w:val="24"/>
        </w:rPr>
        <w:t>相应的物流运输信息。</w:t>
      </w:r>
    </w:p>
    <w:p w14:paraId="4222649D">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4</w:t>
      </w:r>
      <w:r>
        <w:rPr>
          <w:rFonts w:hint="eastAsia" w:ascii="仿宋" w:hAnsi="仿宋" w:eastAsia="仿宋"/>
          <w:sz w:val="24"/>
          <w:szCs w:val="24"/>
        </w:rPr>
        <w:t>货交甲方并经验收确认</w:t>
      </w:r>
      <w:r>
        <w:rPr>
          <w:rFonts w:hint="eastAsia" w:ascii="仿宋" w:hAnsi="仿宋" w:eastAsia="仿宋"/>
          <w:sz w:val="24"/>
          <w:szCs w:val="24"/>
          <w:lang w:val="en-US" w:eastAsia="zh-Hans"/>
        </w:rPr>
        <w:t>视为交付</w:t>
      </w:r>
      <w:r>
        <w:rPr>
          <w:rFonts w:hint="default" w:ascii="仿宋" w:hAnsi="仿宋" w:eastAsia="仿宋"/>
          <w:sz w:val="24"/>
          <w:szCs w:val="24"/>
          <w:lang w:eastAsia="zh-Hans"/>
        </w:rPr>
        <w:t>，</w:t>
      </w:r>
      <w:r>
        <w:rPr>
          <w:rFonts w:hint="eastAsia" w:ascii="仿宋" w:hAnsi="仿宋" w:eastAsia="仿宋"/>
          <w:sz w:val="24"/>
          <w:szCs w:val="24"/>
          <w:lang w:val="en-US" w:eastAsia="zh-Hans"/>
        </w:rPr>
        <w:t>交付</w:t>
      </w:r>
      <w:r>
        <w:rPr>
          <w:rFonts w:hint="eastAsia" w:ascii="仿宋" w:hAnsi="仿宋" w:eastAsia="仿宋"/>
          <w:sz w:val="24"/>
          <w:szCs w:val="24"/>
        </w:rPr>
        <w:t>前的全部风险和相关费用由乙方承担。</w:t>
      </w:r>
    </w:p>
    <w:p w14:paraId="5882C165">
      <w:pPr>
        <w:adjustRightInd w:val="0"/>
        <w:snapToGrid w:val="0"/>
        <w:spacing w:after="0" w:line="560" w:lineRule="exact"/>
        <w:ind w:firstLine="480" w:firstLineChars="200"/>
        <w:rPr>
          <w:rFonts w:hint="default" w:ascii="仿宋" w:hAnsi="仿宋" w:eastAsia="仿宋"/>
          <w:sz w:val="24"/>
          <w:szCs w:val="24"/>
          <w:lang w:eastAsia="zh-Hans"/>
        </w:rPr>
      </w:pPr>
      <w:r>
        <w:rPr>
          <w:rFonts w:hint="eastAsia" w:ascii="仿宋" w:hAnsi="仿宋" w:eastAsia="仿宋"/>
          <w:sz w:val="24"/>
          <w:szCs w:val="24"/>
          <w:lang w:eastAsia="zh-CN"/>
        </w:rPr>
        <w:t>2.</w:t>
      </w:r>
      <w:r>
        <w:rPr>
          <w:rFonts w:hint="eastAsia" w:ascii="仿宋" w:hAnsi="仿宋" w:eastAsia="仿宋"/>
          <w:sz w:val="24"/>
          <w:szCs w:val="24"/>
          <w:lang w:val="en-US" w:eastAsia="zh-CN"/>
        </w:rPr>
        <w:t>5</w:t>
      </w:r>
      <w:r>
        <w:rPr>
          <w:rFonts w:hint="eastAsia" w:ascii="仿宋" w:hAnsi="仿宋" w:eastAsia="仿宋"/>
          <w:sz w:val="24"/>
          <w:szCs w:val="24"/>
          <w:lang w:eastAsia="zh-CN"/>
        </w:rPr>
        <w:t xml:space="preserve"> 乙方若采取第三方运输，须向甲方提供相应的物流运输信息。</w:t>
      </w:r>
      <w:r>
        <w:rPr>
          <w:rFonts w:hint="eastAsia" w:ascii="仿宋" w:hAnsi="仿宋" w:eastAsia="仿宋"/>
          <w:sz w:val="24"/>
          <w:szCs w:val="24"/>
          <w:lang w:val="en-US" w:eastAsia="zh-Hans"/>
        </w:rPr>
        <w:t>甲方对快递的签收不视为对乙方货物的验收</w:t>
      </w:r>
      <w:r>
        <w:rPr>
          <w:rFonts w:hint="default" w:ascii="仿宋" w:hAnsi="仿宋" w:eastAsia="仿宋"/>
          <w:sz w:val="24"/>
          <w:szCs w:val="24"/>
          <w:lang w:eastAsia="zh-Hans"/>
        </w:rPr>
        <w:t>，</w:t>
      </w:r>
      <w:r>
        <w:rPr>
          <w:rFonts w:hint="eastAsia" w:ascii="仿宋" w:hAnsi="仿宋" w:eastAsia="仿宋"/>
          <w:sz w:val="24"/>
          <w:szCs w:val="24"/>
          <w:lang w:val="en-US" w:eastAsia="zh-Hans"/>
        </w:rPr>
        <w:t>甲方在签收后</w:t>
      </w:r>
      <w:r>
        <w:rPr>
          <w:rFonts w:hint="default" w:ascii="仿宋" w:hAnsi="仿宋" w:eastAsia="仿宋"/>
          <w:sz w:val="24"/>
          <w:szCs w:val="24"/>
          <w:lang w:eastAsia="zh-Hans"/>
        </w:rPr>
        <w:t>3</w:t>
      </w:r>
      <w:r>
        <w:rPr>
          <w:rFonts w:hint="eastAsia" w:ascii="仿宋" w:hAnsi="仿宋" w:eastAsia="仿宋"/>
          <w:sz w:val="24"/>
          <w:szCs w:val="24"/>
          <w:lang w:val="en-US" w:eastAsia="zh-Hans"/>
        </w:rPr>
        <w:t>日内提出异议的</w:t>
      </w:r>
      <w:r>
        <w:rPr>
          <w:rFonts w:hint="default" w:ascii="仿宋" w:hAnsi="仿宋" w:eastAsia="仿宋"/>
          <w:sz w:val="24"/>
          <w:szCs w:val="24"/>
          <w:lang w:eastAsia="zh-Hans"/>
        </w:rPr>
        <w:t>，</w:t>
      </w:r>
      <w:r>
        <w:rPr>
          <w:rFonts w:hint="eastAsia" w:ascii="仿宋" w:hAnsi="仿宋" w:eastAsia="仿宋"/>
          <w:sz w:val="24"/>
          <w:szCs w:val="24"/>
          <w:lang w:val="en-US" w:eastAsia="zh-Hans"/>
        </w:rPr>
        <w:t>乙方应当立即更换不合格产品</w:t>
      </w:r>
      <w:r>
        <w:rPr>
          <w:rFonts w:hint="default" w:ascii="仿宋" w:hAnsi="仿宋" w:eastAsia="仿宋"/>
          <w:sz w:val="24"/>
          <w:szCs w:val="24"/>
          <w:lang w:eastAsia="zh-Hans"/>
        </w:rPr>
        <w:t>，</w:t>
      </w:r>
      <w:r>
        <w:rPr>
          <w:rFonts w:hint="eastAsia" w:ascii="仿宋" w:hAnsi="仿宋" w:eastAsia="仿宋"/>
          <w:sz w:val="24"/>
          <w:szCs w:val="24"/>
          <w:lang w:val="en-US" w:eastAsia="zh-Hans"/>
        </w:rPr>
        <w:t>否则视为</w:t>
      </w:r>
      <w:r>
        <w:rPr>
          <w:rFonts w:hint="eastAsia" w:ascii="仿宋" w:hAnsi="仿宋" w:eastAsia="仿宋"/>
          <w:sz w:val="24"/>
          <w:szCs w:val="24"/>
          <w:lang w:val="en-US" w:eastAsia="zh-CN"/>
        </w:rPr>
        <w:t>未</w:t>
      </w:r>
      <w:r>
        <w:rPr>
          <w:rFonts w:hint="eastAsia" w:ascii="仿宋" w:hAnsi="仿宋" w:eastAsia="仿宋"/>
          <w:sz w:val="24"/>
          <w:szCs w:val="24"/>
          <w:lang w:val="en-US" w:eastAsia="zh-Hans"/>
        </w:rPr>
        <w:t>交货</w:t>
      </w:r>
      <w:r>
        <w:rPr>
          <w:rFonts w:hint="default" w:ascii="仿宋" w:hAnsi="仿宋" w:eastAsia="仿宋"/>
          <w:sz w:val="24"/>
          <w:szCs w:val="24"/>
          <w:lang w:eastAsia="zh-Hans"/>
        </w:rPr>
        <w:t>。</w:t>
      </w:r>
    </w:p>
    <w:p w14:paraId="7BA86386">
      <w:pPr>
        <w:adjustRightInd w:val="0"/>
        <w:snapToGrid w:val="0"/>
        <w:spacing w:after="0" w:line="560" w:lineRule="exact"/>
        <w:ind w:firstLine="482" w:firstLineChars="200"/>
        <w:rPr>
          <w:rFonts w:ascii="仿宋" w:hAnsi="仿宋" w:eastAsia="仿宋"/>
          <w:b/>
          <w:sz w:val="24"/>
          <w:szCs w:val="24"/>
        </w:rPr>
      </w:pPr>
      <w:r>
        <w:rPr>
          <w:rFonts w:hint="eastAsia" w:ascii="仿宋" w:hAnsi="仿宋" w:eastAsia="仿宋"/>
          <w:b/>
          <w:sz w:val="24"/>
          <w:szCs w:val="24"/>
        </w:rPr>
        <w:t>第三条 安装</w:t>
      </w:r>
    </w:p>
    <w:p w14:paraId="1070A70D">
      <w:pPr>
        <w:adjustRightInd w:val="0"/>
        <w:snapToGrid w:val="0"/>
        <w:spacing w:after="0" w:line="56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3.1 货物按照以下第</w:t>
      </w:r>
      <w:r>
        <w:rPr>
          <w:rFonts w:ascii="仿宋" w:hAnsi="仿宋" w:eastAsia="仿宋"/>
          <w:b/>
          <w:sz w:val="24"/>
          <w:szCs w:val="24"/>
          <w:u w:val="single"/>
          <w:lang w:eastAsia="zh-CN"/>
        </w:rPr>
        <w:t xml:space="preserve"> </w:t>
      </w:r>
      <w:r>
        <w:rPr>
          <w:rFonts w:hint="eastAsia" w:ascii="仿宋" w:hAnsi="仿宋" w:eastAsia="仿宋"/>
          <w:b/>
          <w:sz w:val="24"/>
          <w:szCs w:val="24"/>
          <w:u w:val="single"/>
          <w:lang w:val="en-US" w:eastAsia="zh-CN"/>
        </w:rPr>
        <w:t xml:space="preserve"> （2）  </w:t>
      </w:r>
      <w:r>
        <w:rPr>
          <w:rFonts w:ascii="仿宋" w:hAnsi="仿宋" w:eastAsia="仿宋"/>
          <w:b/>
          <w:sz w:val="24"/>
          <w:szCs w:val="24"/>
          <w:u w:val="single"/>
          <w:lang w:eastAsia="zh-CN"/>
        </w:rPr>
        <w:t xml:space="preserve"> </w:t>
      </w:r>
      <w:r>
        <w:rPr>
          <w:rFonts w:hint="eastAsia" w:ascii="仿宋" w:hAnsi="仿宋" w:eastAsia="仿宋"/>
          <w:b/>
          <w:sz w:val="24"/>
          <w:szCs w:val="24"/>
          <w:lang w:eastAsia="zh-CN"/>
        </w:rPr>
        <w:t>种方式进行安装。</w:t>
      </w:r>
    </w:p>
    <w:p w14:paraId="26A652C1">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（1）货物不需要安装。</w:t>
      </w:r>
    </w:p>
    <w:p w14:paraId="467ABB27">
      <w:pPr>
        <w:adjustRightInd w:val="0"/>
        <w:snapToGrid w:val="0"/>
        <w:spacing w:after="0" w:line="560" w:lineRule="exact"/>
        <w:ind w:firstLine="480" w:firstLineChars="200"/>
        <w:rPr>
          <w:rFonts w:ascii="仿宋" w:hAnsi="仿宋" w:eastAsia="仿宋"/>
          <w:sz w:val="24"/>
          <w:szCs w:val="24"/>
        </w:rPr>
      </w:pPr>
      <w:r>
        <w:rPr>
          <w:rFonts w:hint="eastAsia" w:ascii="仿宋" w:hAnsi="仿宋" w:eastAsia="仿宋"/>
          <w:sz w:val="24"/>
          <w:szCs w:val="24"/>
          <w:lang w:eastAsia="zh-CN"/>
        </w:rPr>
        <w:t>（2）</w:t>
      </w:r>
      <w:r>
        <w:rPr>
          <w:rFonts w:hint="eastAsia" w:ascii="仿宋" w:hAnsi="仿宋" w:eastAsia="仿宋"/>
          <w:sz w:val="24"/>
          <w:szCs w:val="24"/>
        </w:rPr>
        <w:t>货物需要安装，乙方应当根据甲方的需求进行安装，安装费用已包含于货款中，甲方无需再另行支付其他任何费用。</w:t>
      </w:r>
    </w:p>
    <w:p w14:paraId="34CBC22E">
      <w:pPr>
        <w:adjustRightInd w:val="0"/>
        <w:snapToGrid w:val="0"/>
        <w:spacing w:after="0" w:line="560" w:lineRule="exact"/>
        <w:ind w:firstLine="482" w:firstLineChars="200"/>
        <w:rPr>
          <w:rFonts w:ascii="仿宋" w:hAnsi="仿宋" w:eastAsia="仿宋"/>
          <w:b/>
          <w:sz w:val="24"/>
          <w:szCs w:val="24"/>
        </w:rPr>
      </w:pPr>
      <w:r>
        <w:rPr>
          <w:rFonts w:hint="eastAsia" w:ascii="仿宋" w:hAnsi="仿宋" w:eastAsia="仿宋"/>
          <w:b/>
          <w:sz w:val="24"/>
          <w:szCs w:val="24"/>
        </w:rPr>
        <w:t>第四条 合同价款的支付</w:t>
      </w:r>
    </w:p>
    <w:p w14:paraId="5C490C2C">
      <w:pPr>
        <w:adjustRightInd w:val="0"/>
        <w:snapToGrid w:val="0"/>
        <w:spacing w:after="0" w:line="560" w:lineRule="exact"/>
        <w:ind w:firstLine="482" w:firstLineChars="200"/>
        <w:rPr>
          <w:rFonts w:ascii="仿宋" w:hAnsi="仿宋" w:eastAsia="仿宋"/>
          <w:b/>
          <w:sz w:val="24"/>
          <w:szCs w:val="24"/>
        </w:rPr>
      </w:pPr>
      <w:r>
        <w:rPr>
          <w:rFonts w:hint="eastAsia" w:ascii="仿宋" w:hAnsi="仿宋" w:eastAsia="仿宋"/>
          <w:b/>
          <w:sz w:val="24"/>
          <w:szCs w:val="24"/>
        </w:rPr>
        <w:t>4.1合同价款按照以下第</w:t>
      </w:r>
      <w:r>
        <w:rPr>
          <w:rFonts w:hint="eastAsia" w:ascii="仿宋" w:hAnsi="仿宋" w:eastAsia="仿宋"/>
          <w:b/>
          <w:sz w:val="24"/>
          <w:szCs w:val="24"/>
          <w:u w:val="single"/>
          <w:lang w:val="en-US" w:eastAsia="zh-CN"/>
        </w:rPr>
        <w:t xml:space="preserve">  （2）  </w:t>
      </w:r>
      <w:r>
        <w:rPr>
          <w:rFonts w:hint="eastAsia" w:ascii="仿宋" w:hAnsi="仿宋" w:eastAsia="仿宋"/>
          <w:b/>
          <w:sz w:val="24"/>
          <w:szCs w:val="24"/>
        </w:rPr>
        <w:t>种方式支付。</w:t>
      </w:r>
    </w:p>
    <w:p w14:paraId="3BB310EF">
      <w:pPr>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（1）货物全部送至交货地点，经验收合格且手续完整后</w:t>
      </w:r>
      <w:r>
        <w:rPr>
          <w:rFonts w:hint="eastAsia" w:ascii="仿宋" w:hAnsi="仿宋" w:eastAsia="仿宋"/>
          <w:sz w:val="24"/>
          <w:szCs w:val="24"/>
          <w:u w:val="single"/>
          <w:lang w:eastAsia="zh-CN"/>
        </w:rPr>
        <w:t xml:space="preserve">  /  </w:t>
      </w:r>
      <w:r>
        <w:rPr>
          <w:rFonts w:hint="eastAsia" w:ascii="仿宋" w:hAnsi="仿宋" w:eastAsia="仿宋"/>
          <w:sz w:val="24"/>
          <w:szCs w:val="24"/>
        </w:rPr>
        <w:t>天内向乙方支付应付金额</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的合同价款（即人民币</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rPr>
        <w:t>元），剩余</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rPr>
        <w:t>%的合同价款（即人民币</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rPr>
        <w:t>元）作为质保金</w:t>
      </w:r>
      <w:r>
        <w:rPr>
          <w:rFonts w:hint="eastAsia" w:ascii="仿宋" w:hAnsi="仿宋" w:eastAsia="仿宋"/>
          <w:sz w:val="24"/>
          <w:szCs w:val="24"/>
          <w:lang w:eastAsia="zh-CN"/>
        </w:rPr>
        <w:t>待</w:t>
      </w:r>
      <w:r>
        <w:rPr>
          <w:rFonts w:hint="eastAsia" w:ascii="仿宋" w:hAnsi="仿宋" w:eastAsia="仿宋"/>
          <w:sz w:val="24"/>
          <w:szCs w:val="24"/>
        </w:rPr>
        <w:t>保修期满后</w:t>
      </w:r>
      <w:r>
        <w:rPr>
          <w:rFonts w:hint="eastAsia" w:ascii="仿宋" w:hAnsi="仿宋" w:eastAsia="仿宋" w:cs="仿宋"/>
          <w:sz w:val="24"/>
          <w:szCs w:val="24"/>
        </w:rPr>
        <w:t>在无索赔无扣款的情况下无利息支付。</w:t>
      </w:r>
      <w:r>
        <w:rPr>
          <w:rFonts w:hint="eastAsia" w:ascii="仿宋" w:hAnsi="仿宋" w:eastAsia="仿宋" w:cs="仿宋"/>
          <w:sz w:val="24"/>
          <w:szCs w:val="24"/>
          <w:lang w:eastAsia="zh-CN"/>
        </w:rPr>
        <w:t>质保期满后三年内，乙方仍未向甲方申请退还质保金的，已付款视为结算款，即乙方自愿放弃质保金。</w:t>
      </w:r>
    </w:p>
    <w:p w14:paraId="5E15C430">
      <w:pPr>
        <w:adjustRightInd w:val="0"/>
        <w:snapToGrid w:val="0"/>
        <w:spacing w:after="0" w:line="56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eastAsia="zh-CN"/>
        </w:rPr>
        <w:t>2</w:t>
      </w:r>
      <w:r>
        <w:rPr>
          <w:rFonts w:hint="eastAsia" w:ascii="仿宋" w:hAnsi="仿宋" w:eastAsia="仿宋"/>
          <w:sz w:val="24"/>
          <w:szCs w:val="24"/>
        </w:rPr>
        <w:t>)合同签订后</w:t>
      </w:r>
      <w:r>
        <w:rPr>
          <w:rFonts w:hint="eastAsia" w:ascii="仿宋" w:hAnsi="仿宋" w:eastAsia="仿宋"/>
          <w:sz w:val="24"/>
          <w:szCs w:val="24"/>
          <w:lang w:eastAsia="zh-CN"/>
        </w:rPr>
        <w:t>，乙方开具全额增值税</w:t>
      </w:r>
      <w:r>
        <w:rPr>
          <w:rFonts w:hint="eastAsia" w:ascii="仿宋" w:hAnsi="仿宋" w:eastAsia="仿宋"/>
          <w:sz w:val="24"/>
          <w:szCs w:val="24"/>
          <w:lang w:val="en-US" w:eastAsia="zh-CN"/>
        </w:rPr>
        <w:t>普通</w:t>
      </w:r>
      <w:r>
        <w:rPr>
          <w:rFonts w:hint="eastAsia" w:ascii="仿宋" w:hAnsi="仿宋" w:eastAsia="仿宋"/>
          <w:sz w:val="24"/>
          <w:szCs w:val="24"/>
          <w:lang w:eastAsia="zh-CN"/>
        </w:rPr>
        <w:t>发票给甲方，甲方支付乙方合同总价</w:t>
      </w:r>
      <w:r>
        <w:rPr>
          <w:rFonts w:hint="eastAsia" w:ascii="仿宋" w:hAnsi="仿宋" w:eastAsia="仿宋"/>
          <w:sz w:val="24"/>
          <w:szCs w:val="24"/>
          <w:u w:val="single"/>
          <w:lang w:val="en-US" w:eastAsia="zh-CN"/>
        </w:rPr>
        <w:t>30</w:t>
      </w:r>
      <w:r>
        <w:rPr>
          <w:rFonts w:hint="eastAsia" w:ascii="仿宋" w:hAnsi="仿宋" w:eastAsia="仿宋"/>
          <w:sz w:val="24"/>
          <w:szCs w:val="24"/>
          <w:lang w:val="en-US" w:eastAsia="zh-CN"/>
        </w:rPr>
        <w:t xml:space="preserve">%（即人民币 </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元）作为定制货品预付款；乙方开始进行货品定制，定制完成后乙方拍摄视频给甲方进行初步验收，初步验收后甲方支付合同剩余</w:t>
      </w:r>
      <w:r>
        <w:rPr>
          <w:rFonts w:hint="eastAsia" w:ascii="仿宋" w:hAnsi="仿宋" w:eastAsia="仿宋"/>
          <w:sz w:val="24"/>
          <w:szCs w:val="24"/>
          <w:u w:val="single"/>
          <w:lang w:val="en-US" w:eastAsia="zh-CN"/>
        </w:rPr>
        <w:t>70</w:t>
      </w:r>
      <w:r>
        <w:rPr>
          <w:rFonts w:hint="eastAsia" w:ascii="仿宋" w:hAnsi="仿宋" w:eastAsia="仿宋"/>
          <w:sz w:val="24"/>
          <w:szCs w:val="24"/>
          <w:lang w:val="en-US" w:eastAsia="zh-CN"/>
        </w:rPr>
        <w:t xml:space="preserve">%价款（即人民币 </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元），乙方发货给甲方，甲方收到货后再次进行验收，如若到货后验收不合格，乙方需无条件配合甲方进行调试，如若无法完成调试或不配合调试甲方有权要求乙方全额退还已支付合同总价。</w:t>
      </w:r>
    </w:p>
    <w:p w14:paraId="66E17215">
      <w:pPr>
        <w:adjustRightInd w:val="0"/>
        <w:snapToGrid w:val="0"/>
        <w:spacing w:after="0" w:line="56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3</w:t>
      </w:r>
      <w:r>
        <w:rPr>
          <w:rFonts w:hint="eastAsia" w:ascii="仿宋" w:hAnsi="仿宋" w:eastAsia="仿宋"/>
          <w:sz w:val="24"/>
          <w:szCs w:val="24"/>
        </w:rPr>
        <w:t>)其他方式：</w:t>
      </w:r>
      <w:r>
        <w:rPr>
          <w:rFonts w:hint="eastAsia" w:ascii="仿宋" w:hAnsi="仿宋" w:eastAsia="仿宋"/>
          <w:sz w:val="24"/>
          <w:szCs w:val="24"/>
          <w:lang w:eastAsia="zh-CN"/>
        </w:rPr>
        <w:t>货物分批送至交货地点，首批货物经验收合格且手续完整后</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天内向乙方支付总金额</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的合同价款（即人民币</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元），剩余</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的合同价款（即人民币</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元）在后续货物交货地点待甲方通知送达并经验收合格且手续完整后</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天内向乙方支付总金额</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的合同价款（即人民币</w:t>
      </w:r>
      <w:r>
        <w:rPr>
          <w:rFonts w:hint="eastAsia" w:ascii="仿宋" w:hAnsi="仿宋" w:eastAsia="仿宋"/>
          <w:sz w:val="24"/>
          <w:szCs w:val="24"/>
          <w:lang w:val="en-US" w:eastAsia="zh-CN"/>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lang w:eastAsia="zh-CN"/>
        </w:rPr>
        <w:t>元）。</w:t>
      </w:r>
      <w:r>
        <w:rPr>
          <w:rFonts w:hint="eastAsia" w:ascii="仿宋" w:hAnsi="仿宋" w:eastAsia="仿宋"/>
          <w:sz w:val="24"/>
          <w:szCs w:val="24"/>
        </w:rPr>
        <w:t xml:space="preserve"> </w:t>
      </w:r>
    </w:p>
    <w:p w14:paraId="444CD7B9">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甲方每次付款前,乙方应开具相对应的增值税</w:t>
      </w:r>
      <w:r>
        <w:rPr>
          <w:rFonts w:hint="eastAsia" w:ascii="仿宋" w:hAnsi="仿宋" w:eastAsia="仿宋"/>
          <w:sz w:val="24"/>
          <w:szCs w:val="24"/>
          <w:lang w:val="en-US" w:eastAsia="zh-CN"/>
        </w:rPr>
        <w:t>普通</w:t>
      </w:r>
      <w:r>
        <w:rPr>
          <w:rFonts w:hint="eastAsia" w:ascii="仿宋" w:hAnsi="仿宋" w:eastAsia="仿宋"/>
          <w:sz w:val="24"/>
          <w:szCs w:val="24"/>
        </w:rPr>
        <w:t>发票,否则甲方有权拒绝付款并不承担任何违约责任,相反因乙方迟延开具发票导致甲方延迟付款最终导致货物延迟到货的,乙方应承担延期交货的违约责任</w:t>
      </w:r>
      <w:r>
        <w:rPr>
          <w:rFonts w:hint="eastAsia" w:ascii="仿宋" w:hAnsi="仿宋" w:eastAsia="仿宋"/>
          <w:sz w:val="24"/>
          <w:szCs w:val="24"/>
          <w:lang w:eastAsia="zh-CN"/>
        </w:rPr>
        <w:t>。</w:t>
      </w:r>
    </w:p>
    <w:p w14:paraId="661F6502">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甲方指定开票信息</w:t>
      </w:r>
      <w:r>
        <w:rPr>
          <w:rFonts w:hint="eastAsia" w:ascii="仿宋" w:hAnsi="仿宋" w:eastAsia="仿宋"/>
          <w:sz w:val="24"/>
          <w:szCs w:val="24"/>
        </w:rPr>
        <w:t>如下并保证其真实有效</w:t>
      </w:r>
      <w:r>
        <w:rPr>
          <w:rFonts w:hint="eastAsia" w:ascii="仿宋" w:hAnsi="仿宋" w:eastAsia="仿宋"/>
          <w:sz w:val="24"/>
          <w:szCs w:val="24"/>
          <w:lang w:eastAsia="zh-CN"/>
        </w:rPr>
        <w:t>：</w:t>
      </w:r>
    </w:p>
    <w:p w14:paraId="5C3A9326">
      <w:pPr>
        <w:adjustRightInd w:val="0"/>
        <w:snapToGrid w:val="0"/>
        <w:spacing w:after="0" w:line="560" w:lineRule="exact"/>
        <w:ind w:firstLine="480" w:firstLineChars="200"/>
        <w:rPr>
          <w:rFonts w:hint="eastAsia" w:ascii="仿宋" w:hAnsi="仿宋" w:eastAsia="仿宋"/>
          <w:sz w:val="24"/>
          <w:szCs w:val="24"/>
          <w:u w:val="single"/>
          <w:lang w:val="en-US" w:eastAsia="zh-CN"/>
        </w:rPr>
      </w:pPr>
      <w:r>
        <w:rPr>
          <w:rFonts w:hint="eastAsia" w:ascii="仿宋" w:hAnsi="仿宋" w:eastAsia="仿宋"/>
          <w:sz w:val="24"/>
          <w:szCs w:val="24"/>
          <w:lang w:eastAsia="zh-CN"/>
        </w:rPr>
        <w:t xml:space="preserve">账户名称: </w:t>
      </w:r>
      <w:r>
        <w:rPr>
          <w:rFonts w:hint="eastAsia" w:ascii="仿宋" w:hAnsi="仿宋" w:eastAsia="仿宋"/>
          <w:sz w:val="24"/>
          <w:szCs w:val="24"/>
          <w:u w:val="single"/>
          <w:lang w:val="en-US" w:eastAsia="zh-CN"/>
        </w:rPr>
        <w:t xml:space="preserve">  福州市水务文化旅游有限公司   </w:t>
      </w:r>
    </w:p>
    <w:p w14:paraId="385304FC">
      <w:pPr>
        <w:adjustRightInd w:val="0"/>
        <w:snapToGrid w:val="0"/>
        <w:spacing w:after="0" w:line="560" w:lineRule="exact"/>
        <w:ind w:firstLine="480" w:firstLineChars="200"/>
        <w:rPr>
          <w:rFonts w:hint="eastAsia" w:ascii="仿宋" w:hAnsi="仿宋" w:eastAsia="仿宋"/>
          <w:sz w:val="24"/>
          <w:szCs w:val="24"/>
          <w:u w:val="single"/>
          <w:lang w:eastAsia="zh-CN"/>
        </w:rPr>
      </w:pPr>
      <w:r>
        <w:rPr>
          <w:rFonts w:hint="eastAsia" w:ascii="仿宋" w:hAnsi="仿宋" w:eastAsia="仿宋"/>
          <w:sz w:val="24"/>
          <w:szCs w:val="24"/>
          <w:lang w:eastAsia="zh-CN"/>
        </w:rPr>
        <w:t>地址、电话：</w:t>
      </w:r>
      <w:r>
        <w:rPr>
          <w:rFonts w:hint="eastAsia" w:ascii="仿宋" w:hAnsi="仿宋" w:eastAsia="仿宋"/>
          <w:sz w:val="24"/>
          <w:szCs w:val="24"/>
          <w:u w:val="single"/>
          <w:lang w:eastAsia="zh-CN"/>
        </w:rPr>
        <w:t>福建省福州市鼓楼区安泰街道加洋路27号办公综合楼4层A18室，0591-83723830</w:t>
      </w:r>
    </w:p>
    <w:p w14:paraId="095263B4">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公司税号:</w:t>
      </w:r>
      <w:r>
        <w:rPr>
          <w:rFonts w:hint="eastAsia" w:ascii="仿宋" w:hAnsi="仿宋" w:eastAsia="仿宋"/>
          <w:sz w:val="24"/>
          <w:szCs w:val="24"/>
          <w:u w:val="single"/>
          <w:lang w:val="en-US" w:eastAsia="zh-CN"/>
        </w:rPr>
        <w:t xml:space="preserve">   91350100MA8U7BL43G     </w:t>
      </w:r>
    </w:p>
    <w:p w14:paraId="2148779E">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开户行信息: </w:t>
      </w:r>
      <w:r>
        <w:rPr>
          <w:rFonts w:hint="eastAsia" w:ascii="仿宋" w:hAnsi="仿宋" w:eastAsia="仿宋"/>
          <w:sz w:val="24"/>
          <w:szCs w:val="24"/>
          <w:u w:val="single"/>
          <w:lang w:val="en-US" w:eastAsia="zh-CN"/>
        </w:rPr>
        <w:t xml:space="preserve"> 中国农业银行股份有限公司福州东大支行  </w:t>
      </w:r>
    </w:p>
    <w:p w14:paraId="3D3B909C">
      <w:pPr>
        <w:adjustRightInd w:val="0"/>
        <w:snapToGrid w:val="0"/>
        <w:spacing w:after="0" w:line="560" w:lineRule="exact"/>
        <w:ind w:firstLine="480" w:firstLineChars="200"/>
        <w:rPr>
          <w:rFonts w:hint="eastAsia" w:ascii="仿宋" w:hAnsi="仿宋" w:eastAsia="仿宋"/>
          <w:sz w:val="24"/>
          <w:szCs w:val="24"/>
        </w:rPr>
      </w:pPr>
      <w:r>
        <w:rPr>
          <w:rFonts w:hint="eastAsia" w:ascii="仿宋" w:hAnsi="仿宋" w:eastAsia="仿宋"/>
          <w:sz w:val="24"/>
          <w:szCs w:val="24"/>
          <w:lang w:eastAsia="zh-CN"/>
        </w:rPr>
        <w:t>开户行账号:</w:t>
      </w:r>
      <w:r>
        <w:rPr>
          <w:rFonts w:hint="eastAsia" w:ascii="仿宋" w:hAnsi="仿宋" w:eastAsia="仿宋"/>
          <w:sz w:val="24"/>
          <w:szCs w:val="24"/>
          <w:u w:val="single"/>
          <w:lang w:val="en-US" w:eastAsia="zh-CN"/>
        </w:rPr>
        <w:t xml:space="preserve"> </w:t>
      </w:r>
      <w:r>
        <w:rPr>
          <w:rFonts w:hint="default" w:ascii="仿宋" w:hAnsi="仿宋" w:eastAsia="仿宋"/>
          <w:sz w:val="24"/>
          <w:szCs w:val="24"/>
          <w:u w:val="single"/>
          <w:lang w:val="en-US" w:eastAsia="zh-CN"/>
        </w:rPr>
        <w:t>13135101040031308</w:t>
      </w:r>
      <w:r>
        <w:rPr>
          <w:rFonts w:hint="eastAsia" w:ascii="仿宋" w:hAnsi="仿宋" w:eastAsia="仿宋"/>
          <w:sz w:val="24"/>
          <w:szCs w:val="24"/>
          <w:u w:val="single"/>
          <w:lang w:val="en-US" w:eastAsia="zh-CN"/>
        </w:rPr>
        <w:t xml:space="preserve"> </w:t>
      </w:r>
    </w:p>
    <w:p w14:paraId="46FCE52E">
      <w:pPr>
        <w:adjustRightInd w:val="0"/>
        <w:snapToGrid w:val="0"/>
        <w:spacing w:after="0" w:line="560" w:lineRule="exact"/>
        <w:ind w:firstLine="480" w:firstLineChars="200"/>
        <w:rPr>
          <w:rFonts w:hint="eastAsia" w:ascii="仿宋" w:hAnsi="仿宋" w:eastAsia="仿宋"/>
          <w:sz w:val="24"/>
          <w:szCs w:val="24"/>
        </w:rPr>
      </w:pPr>
      <w:r>
        <w:rPr>
          <w:rFonts w:hint="eastAsia" w:ascii="仿宋" w:hAnsi="仿宋" w:eastAsia="仿宋"/>
          <w:sz w:val="24"/>
          <w:szCs w:val="24"/>
        </w:rPr>
        <w:t>4.2甲方有权选择通过电汇、支票、网上支付等付款方式。</w:t>
      </w:r>
    </w:p>
    <w:p w14:paraId="391BE99F">
      <w:pPr>
        <w:adjustRightInd w:val="0"/>
        <w:snapToGrid w:val="0"/>
        <w:spacing w:after="0" w:line="560" w:lineRule="exact"/>
        <w:ind w:firstLine="480" w:firstLineChars="200"/>
        <w:rPr>
          <w:rFonts w:hint="eastAsia" w:ascii="仿宋" w:hAnsi="仿宋" w:eastAsia="仿宋"/>
          <w:sz w:val="24"/>
          <w:szCs w:val="24"/>
        </w:rPr>
      </w:pPr>
      <w:r>
        <w:rPr>
          <w:rFonts w:hint="eastAsia" w:ascii="仿宋" w:hAnsi="仿宋" w:eastAsia="仿宋"/>
          <w:sz w:val="24"/>
          <w:szCs w:val="24"/>
        </w:rPr>
        <w:t>在合同履行过程中，如遇国家增值税率调整，不含税价不变，税率则按国家最新税率调整，由甲方承担或受益因税率调整而引起的含税价及税费的调整。</w:t>
      </w:r>
    </w:p>
    <w:p w14:paraId="3D7CF1F7">
      <w:pPr>
        <w:adjustRightInd w:val="0"/>
        <w:snapToGrid w:val="0"/>
        <w:spacing w:after="0" w:line="560" w:lineRule="exact"/>
        <w:ind w:firstLine="480" w:firstLineChars="200"/>
        <w:rPr>
          <w:rFonts w:ascii="仿宋" w:hAnsi="仿宋" w:eastAsia="仿宋"/>
          <w:sz w:val="24"/>
          <w:szCs w:val="24"/>
        </w:rPr>
      </w:pPr>
      <w:r>
        <w:rPr>
          <w:rFonts w:hint="eastAsia" w:ascii="仿宋" w:hAnsi="仿宋" w:eastAsia="仿宋"/>
          <w:sz w:val="24"/>
          <w:szCs w:val="24"/>
        </w:rPr>
        <w:t>4.3乙方承诺并确认：</w:t>
      </w:r>
    </w:p>
    <w:p w14:paraId="1BC1A3AA">
      <w:pPr>
        <w:adjustRightInd w:val="0"/>
        <w:snapToGrid w:val="0"/>
        <w:spacing w:after="0" w:line="56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）本合同签署的乙方公司名称与发票开具单位及收款单位一致，乙方不得以任何理由在合同执行过程中要求调整发票开具单位或收款单位。</w:t>
      </w:r>
    </w:p>
    <w:p w14:paraId="41D760BE">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）乙方提供增值税</w:t>
      </w:r>
      <w:r>
        <w:rPr>
          <w:rFonts w:hint="eastAsia" w:ascii="仿宋" w:hAnsi="仿宋" w:eastAsia="仿宋"/>
          <w:sz w:val="24"/>
          <w:szCs w:val="24"/>
          <w:lang w:val="en-US" w:eastAsia="zh-CN"/>
        </w:rPr>
        <w:t>普通</w:t>
      </w:r>
      <w:r>
        <w:rPr>
          <w:rFonts w:hint="eastAsia" w:ascii="仿宋" w:hAnsi="仿宋" w:eastAsia="仿宋"/>
          <w:sz w:val="24"/>
          <w:szCs w:val="24"/>
        </w:rPr>
        <w:t>发票必须与甲方办理发票交接手续，无甲方经办人员签认，视为乙方未提供增值税</w:t>
      </w:r>
      <w:r>
        <w:rPr>
          <w:rFonts w:hint="eastAsia" w:ascii="仿宋" w:hAnsi="仿宋" w:eastAsia="仿宋"/>
          <w:sz w:val="24"/>
          <w:szCs w:val="24"/>
          <w:lang w:val="en-US" w:eastAsia="zh-CN"/>
        </w:rPr>
        <w:t>普通</w:t>
      </w:r>
      <w:r>
        <w:rPr>
          <w:rFonts w:hint="eastAsia" w:ascii="仿宋" w:hAnsi="仿宋" w:eastAsia="仿宋"/>
          <w:sz w:val="24"/>
          <w:szCs w:val="24"/>
        </w:rPr>
        <w:t>发票，如发生增值税</w:t>
      </w:r>
      <w:r>
        <w:rPr>
          <w:rFonts w:hint="eastAsia" w:ascii="仿宋" w:hAnsi="仿宋" w:eastAsia="仿宋"/>
          <w:sz w:val="24"/>
          <w:szCs w:val="24"/>
          <w:lang w:val="en-US" w:eastAsia="zh-CN"/>
        </w:rPr>
        <w:t>普通</w:t>
      </w:r>
      <w:r>
        <w:rPr>
          <w:rFonts w:hint="eastAsia" w:ascii="仿宋" w:hAnsi="仿宋" w:eastAsia="仿宋"/>
          <w:sz w:val="24"/>
          <w:szCs w:val="24"/>
        </w:rPr>
        <w:t>发票丢失，由乙方承担责任。</w:t>
      </w:r>
    </w:p>
    <w:p w14:paraId="6D252139">
      <w:pPr>
        <w:adjustRightInd w:val="0"/>
        <w:snapToGrid w:val="0"/>
        <w:spacing w:after="0" w:line="56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）如因乙方开具的发票不合法，乙方同意承担由此给甲方造成的一切损失（包括但不限于税款、滞纳金、行政罚款及相关损失等）。</w:t>
      </w:r>
    </w:p>
    <w:p w14:paraId="713C9180">
      <w:pPr>
        <w:adjustRightInd w:val="0"/>
        <w:snapToGrid w:val="0"/>
        <w:spacing w:after="0" w:line="56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）乙方</w:t>
      </w:r>
      <w:r>
        <w:rPr>
          <w:rFonts w:hint="eastAsia" w:ascii="仿宋" w:hAnsi="仿宋" w:eastAsia="仿宋"/>
          <w:sz w:val="24"/>
          <w:szCs w:val="24"/>
          <w:lang w:eastAsia="zh-CN"/>
        </w:rPr>
        <w:t>收款</w:t>
      </w:r>
      <w:r>
        <w:rPr>
          <w:rFonts w:hint="eastAsia" w:ascii="仿宋" w:hAnsi="仿宋" w:eastAsia="仿宋"/>
          <w:sz w:val="24"/>
          <w:szCs w:val="24"/>
        </w:rPr>
        <w:t>账户必须是合同约定的账户，若账户变更应及时通知甲方，并</w:t>
      </w:r>
      <w:r>
        <w:rPr>
          <w:rFonts w:hint="eastAsia" w:ascii="仿宋" w:hAnsi="仿宋" w:eastAsia="仿宋"/>
          <w:sz w:val="24"/>
          <w:szCs w:val="24"/>
          <w:lang w:eastAsia="zh-CN"/>
        </w:rPr>
        <w:t>提供账户变更的函件及证明材料</w:t>
      </w:r>
      <w:r>
        <w:rPr>
          <w:rFonts w:hint="eastAsia" w:ascii="仿宋" w:hAnsi="仿宋" w:eastAsia="仿宋"/>
          <w:sz w:val="24"/>
          <w:szCs w:val="24"/>
        </w:rPr>
        <w:t>；如乙方随意改变账户，甲方将拒付货款，由此引起的延期付款责任及相关的损失由乙方承担。</w:t>
      </w:r>
    </w:p>
    <w:p w14:paraId="29D59F2E">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）增值税</w:t>
      </w:r>
      <w:r>
        <w:rPr>
          <w:rFonts w:hint="eastAsia" w:ascii="仿宋" w:hAnsi="仿宋" w:eastAsia="仿宋"/>
          <w:sz w:val="24"/>
          <w:szCs w:val="24"/>
          <w:lang w:val="en-US" w:eastAsia="zh-CN"/>
        </w:rPr>
        <w:t>普通</w:t>
      </w:r>
      <w:r>
        <w:rPr>
          <w:rFonts w:hint="eastAsia" w:ascii="仿宋" w:hAnsi="仿宋" w:eastAsia="仿宋"/>
          <w:sz w:val="24"/>
          <w:szCs w:val="24"/>
        </w:rPr>
        <w:t>发票必须保持票面干净、整齐</w:t>
      </w:r>
      <w:r>
        <w:rPr>
          <w:rFonts w:ascii="仿宋" w:hAnsi="仿宋" w:eastAsia="仿宋"/>
          <w:sz w:val="24"/>
          <w:szCs w:val="24"/>
        </w:rPr>
        <w:t xml:space="preserve">, </w:t>
      </w:r>
      <w:r>
        <w:rPr>
          <w:rFonts w:hint="eastAsia" w:ascii="仿宋" w:hAnsi="仿宋" w:eastAsia="仿宋"/>
          <w:sz w:val="24"/>
          <w:szCs w:val="24"/>
        </w:rPr>
        <w:t>发票的正反两面均不能留下任何脏、乱及签字的痕迹。</w:t>
      </w:r>
    </w:p>
    <w:p w14:paraId="3773FBF0">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4.4乙方指定的收款账户如下并保证其真实有效：</w:t>
      </w:r>
    </w:p>
    <w:p w14:paraId="743AD5A6">
      <w:pPr>
        <w:adjustRightInd w:val="0"/>
        <w:snapToGrid w:val="0"/>
        <w:spacing w:after="0" w:line="56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乙方指定收款账户名称：</w:t>
      </w:r>
      <w:r>
        <w:rPr>
          <w:rFonts w:hint="eastAsia" w:ascii="仿宋" w:hAnsi="仿宋" w:eastAsia="仿宋"/>
          <w:sz w:val="24"/>
          <w:szCs w:val="24"/>
          <w:u w:val="single"/>
          <w:lang w:val="en-US" w:eastAsia="zh-CN"/>
        </w:rPr>
        <w:t xml:space="preserve">                         </w:t>
      </w:r>
    </w:p>
    <w:p w14:paraId="57CE73CE">
      <w:pPr>
        <w:adjustRightInd w:val="0"/>
        <w:snapToGrid w:val="0"/>
        <w:spacing w:after="0" w:line="560" w:lineRule="exact"/>
        <w:ind w:firstLine="480" w:firstLineChars="200"/>
        <w:rPr>
          <w:rFonts w:hint="default" w:ascii="仿宋" w:hAnsi="仿宋" w:eastAsia="仿宋"/>
          <w:bCs/>
          <w:sz w:val="24"/>
          <w:szCs w:val="24"/>
          <w:lang w:val="en-US" w:eastAsia="zh-CN"/>
        </w:rPr>
      </w:pPr>
      <w:r>
        <w:rPr>
          <w:rFonts w:hint="eastAsia" w:ascii="仿宋" w:hAnsi="仿宋" w:eastAsia="仿宋"/>
          <w:bCs/>
          <w:sz w:val="24"/>
          <w:szCs w:val="24"/>
        </w:rPr>
        <w:t>乙方指定收款账户的开户行名称：</w:t>
      </w:r>
      <w:r>
        <w:rPr>
          <w:rFonts w:hint="eastAsia" w:ascii="仿宋" w:hAnsi="仿宋" w:eastAsia="仿宋"/>
          <w:bCs/>
          <w:sz w:val="24"/>
          <w:szCs w:val="24"/>
          <w:u w:val="single"/>
          <w:lang w:val="en-US" w:eastAsia="zh-CN"/>
        </w:rPr>
        <w:t xml:space="preserve">              </w:t>
      </w:r>
      <w:r>
        <w:rPr>
          <w:rFonts w:hint="eastAsia" w:ascii="仿宋" w:hAnsi="仿宋" w:eastAsia="仿宋"/>
          <w:sz w:val="24"/>
          <w:szCs w:val="24"/>
          <w:u w:val="single"/>
          <w:lang w:val="en-US" w:eastAsia="zh-CN"/>
        </w:rPr>
        <w:t xml:space="preserve">      </w:t>
      </w:r>
    </w:p>
    <w:p w14:paraId="1DBF0745">
      <w:pPr>
        <w:adjustRightInd w:val="0"/>
        <w:snapToGrid w:val="0"/>
        <w:spacing w:after="0" w:line="560" w:lineRule="exact"/>
        <w:ind w:right="0" w:rightChars="0" w:firstLine="480" w:firstLineChars="200"/>
        <w:rPr>
          <w:rFonts w:hint="default" w:ascii="仿宋" w:hAnsi="仿宋" w:eastAsia="仿宋" w:cstheme="minorBidi"/>
          <w:bCs w:val="0"/>
          <w:sz w:val="24"/>
          <w:szCs w:val="24"/>
          <w:lang w:val="en-US" w:eastAsia="zh-CN"/>
        </w:rPr>
      </w:pPr>
      <w:r>
        <w:rPr>
          <w:rFonts w:hint="eastAsia" w:ascii="仿宋" w:hAnsi="仿宋" w:eastAsia="仿宋"/>
          <w:bCs w:val="0"/>
          <w:sz w:val="24"/>
          <w:szCs w:val="24"/>
        </w:rPr>
        <w:t>乙方指定收款账户的开户行账号：</w:t>
      </w:r>
      <w:r>
        <w:rPr>
          <w:rFonts w:hint="eastAsia" w:ascii="仿宋" w:hAnsi="仿宋" w:eastAsia="仿宋"/>
          <w:sz w:val="24"/>
          <w:szCs w:val="24"/>
          <w:u w:val="single"/>
          <w:lang w:val="en-US" w:eastAsia="zh-CN"/>
        </w:rPr>
        <w:t xml:space="preserve">                             </w:t>
      </w:r>
    </w:p>
    <w:p w14:paraId="051EB519">
      <w:pPr>
        <w:adjustRightInd w:val="0"/>
        <w:snapToGrid w:val="0"/>
        <w:spacing w:after="0" w:line="560" w:lineRule="exact"/>
        <w:ind w:firstLine="482" w:firstLineChars="200"/>
        <w:rPr>
          <w:rFonts w:ascii="仿宋" w:hAnsi="仿宋" w:eastAsia="仿宋"/>
          <w:sz w:val="24"/>
          <w:szCs w:val="24"/>
          <w:lang w:eastAsia="zh-CN"/>
        </w:rPr>
      </w:pPr>
      <w:r>
        <w:rPr>
          <w:rFonts w:hint="eastAsia" w:ascii="仿宋" w:hAnsi="仿宋" w:eastAsia="仿宋"/>
          <w:b/>
          <w:sz w:val="24"/>
          <w:szCs w:val="24"/>
        </w:rPr>
        <w:t>第五条 产品包装及运输</w:t>
      </w:r>
    </w:p>
    <w:p w14:paraId="43456AB2">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5.1乙方应按国家标准或行业标准对产品进行包装，没有统一标准的采用结实、适于搬运、吊装的包装，包装应能防雨、防潮、防尘、防锈、防破损。任何由于乙方包装不善造成的损失由乙方承担，如果货物包装不符合国家、行业标准或出厂包装要求，或存在划痕、破损、缺失、锈蚀等情形的，甲方有权要求乙方更换或退货。乙方包装材料不计价、不回收。</w:t>
      </w:r>
    </w:p>
    <w:p w14:paraId="7B16540D">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5.2 由乙方负责将货物运输至交货地点并负责卸货，运费及装卸费由乙方承担。</w:t>
      </w:r>
    </w:p>
    <w:p w14:paraId="2BFEB17F">
      <w:pPr>
        <w:adjustRightInd w:val="0"/>
        <w:snapToGrid w:val="0"/>
        <w:spacing w:after="0" w:line="560" w:lineRule="exact"/>
        <w:ind w:firstLine="482" w:firstLineChars="200"/>
        <w:rPr>
          <w:rFonts w:ascii="仿宋" w:hAnsi="仿宋" w:eastAsia="仿宋"/>
          <w:sz w:val="24"/>
          <w:szCs w:val="24"/>
          <w:lang w:eastAsia="zh-CN"/>
        </w:rPr>
      </w:pPr>
      <w:r>
        <w:rPr>
          <w:rFonts w:hint="eastAsia" w:ascii="仿宋" w:hAnsi="仿宋" w:eastAsia="仿宋"/>
          <w:b/>
          <w:sz w:val="24"/>
          <w:szCs w:val="24"/>
        </w:rPr>
        <w:t>第六条  产品质量标准及验收</w:t>
      </w:r>
    </w:p>
    <w:p w14:paraId="447F7A4A">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6.1 乙方应当保证其提供的产品是本合同第一条规定的合格产品。乙方保证货物是全新、未使用过的原始生产厂家生产的合格正品，保证货物、货物原材料、生产过程完全符合国家标准、行业标准、环境保护要求、职业健康安全要求，不存在任何设计或制造上的缺陷。产品说明书或质量保证书中包含排除乙方法定或约定义务内容的，以及产品说明书或质量保证书中承诺的质量标准低于国家标准、行业标准或违反环境保护要求、职业健康安全要求的均属无效；除非甲方明确书面同意接受，否则本合同附属、补充文件以及货物支持文件中规定的乙方责任限制条款不适合于甲方。</w:t>
      </w:r>
    </w:p>
    <w:p w14:paraId="297108A3">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6.2产品质量标准：乙方所出售的商品技术标准和质量必须符合国家标准或行业标准，上述标准不一致时，按较严格标准执行</w:t>
      </w:r>
      <w:r>
        <w:rPr>
          <w:rFonts w:hint="eastAsia" w:ascii="仿宋" w:hAnsi="仿宋" w:eastAsia="仿宋"/>
          <w:sz w:val="24"/>
          <w:szCs w:val="24"/>
          <w:lang w:eastAsia="zh-CN"/>
        </w:rPr>
        <w:t>，乙方有提供样品的，应同时符合样品要求</w:t>
      </w:r>
      <w:r>
        <w:rPr>
          <w:rFonts w:hint="eastAsia" w:ascii="仿宋" w:hAnsi="仿宋" w:eastAsia="仿宋"/>
          <w:sz w:val="24"/>
          <w:szCs w:val="24"/>
        </w:rPr>
        <w:t>。没有国家标准</w:t>
      </w:r>
      <w:r>
        <w:rPr>
          <w:rFonts w:hint="eastAsia" w:ascii="仿宋" w:hAnsi="仿宋" w:eastAsia="仿宋"/>
          <w:sz w:val="24"/>
          <w:szCs w:val="24"/>
          <w:lang w:eastAsia="zh-CN"/>
        </w:rPr>
        <w:t>、</w:t>
      </w:r>
      <w:r>
        <w:rPr>
          <w:rFonts w:hint="eastAsia" w:ascii="仿宋" w:hAnsi="仿宋" w:eastAsia="仿宋"/>
          <w:sz w:val="24"/>
          <w:szCs w:val="24"/>
        </w:rPr>
        <w:t>行业标准</w:t>
      </w:r>
      <w:r>
        <w:rPr>
          <w:rFonts w:hint="eastAsia" w:ascii="仿宋" w:hAnsi="仿宋" w:eastAsia="仿宋"/>
          <w:sz w:val="24"/>
          <w:szCs w:val="24"/>
          <w:lang w:eastAsia="zh-CN"/>
        </w:rPr>
        <w:t>和样品</w:t>
      </w:r>
      <w:r>
        <w:rPr>
          <w:rFonts w:hint="eastAsia" w:ascii="仿宋" w:hAnsi="仿宋" w:eastAsia="仿宋"/>
          <w:sz w:val="24"/>
          <w:szCs w:val="24"/>
        </w:rPr>
        <w:t>的，必须符合企业标准并满足甲方的使用需要。</w:t>
      </w:r>
      <w:r>
        <w:rPr>
          <w:rFonts w:hint="eastAsia" w:ascii="仿宋" w:hAnsi="仿宋" w:eastAsia="仿宋"/>
          <w:sz w:val="24"/>
          <w:szCs w:val="24"/>
          <w:lang w:val="en-US" w:eastAsia="zh-Hans"/>
        </w:rPr>
        <w:t>若</w:t>
      </w:r>
      <w:r>
        <w:rPr>
          <w:rFonts w:hint="eastAsia" w:ascii="仿宋" w:hAnsi="仿宋" w:eastAsia="仿宋"/>
          <w:sz w:val="24"/>
          <w:szCs w:val="24"/>
          <w:lang w:val="en-US" w:eastAsia="zh-CN"/>
        </w:rPr>
        <w:t>产品</w:t>
      </w:r>
      <w:r>
        <w:rPr>
          <w:rFonts w:hint="eastAsia" w:ascii="仿宋" w:hAnsi="仿宋" w:eastAsia="仿宋"/>
          <w:sz w:val="24"/>
          <w:szCs w:val="24"/>
          <w:lang w:val="en-US" w:eastAsia="zh-Hans"/>
        </w:rPr>
        <w:t>本身为残次品</w:t>
      </w:r>
      <w:r>
        <w:rPr>
          <w:rFonts w:hint="default" w:ascii="仿宋" w:hAnsi="仿宋" w:eastAsia="仿宋"/>
          <w:sz w:val="24"/>
          <w:szCs w:val="24"/>
          <w:lang w:eastAsia="zh-Hans"/>
        </w:rPr>
        <w:t>，</w:t>
      </w:r>
      <w:r>
        <w:rPr>
          <w:rFonts w:hint="eastAsia" w:ascii="仿宋" w:hAnsi="仿宋" w:eastAsia="仿宋"/>
          <w:sz w:val="24"/>
          <w:szCs w:val="24"/>
          <w:lang w:val="en-US" w:eastAsia="zh-Hans"/>
        </w:rPr>
        <w:t>甲方可要求退货</w:t>
      </w:r>
      <w:r>
        <w:rPr>
          <w:rFonts w:hint="default" w:ascii="仿宋" w:hAnsi="仿宋" w:eastAsia="仿宋"/>
          <w:sz w:val="24"/>
          <w:szCs w:val="24"/>
          <w:lang w:eastAsia="zh-Hans"/>
        </w:rPr>
        <w:t>，</w:t>
      </w:r>
      <w:r>
        <w:rPr>
          <w:rFonts w:hint="eastAsia" w:ascii="仿宋" w:hAnsi="仿宋" w:eastAsia="仿宋"/>
          <w:sz w:val="24"/>
          <w:szCs w:val="24"/>
          <w:lang w:val="en-US" w:eastAsia="zh-Hans"/>
        </w:rPr>
        <w:t>并要求乙方双倍退还货款作为违约金</w:t>
      </w:r>
      <w:r>
        <w:rPr>
          <w:rFonts w:hint="default" w:ascii="仿宋" w:hAnsi="仿宋" w:eastAsia="仿宋"/>
          <w:sz w:val="24"/>
          <w:szCs w:val="24"/>
          <w:lang w:eastAsia="zh-Hans"/>
        </w:rPr>
        <w:t>。</w:t>
      </w:r>
    </w:p>
    <w:p w14:paraId="75645C55">
      <w:pPr>
        <w:adjustRightInd w:val="0"/>
        <w:snapToGrid w:val="0"/>
        <w:spacing w:after="0" w:line="560" w:lineRule="exact"/>
        <w:ind w:firstLine="480" w:firstLineChars="200"/>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3</w:t>
      </w:r>
      <w:r>
        <w:rPr>
          <w:rFonts w:hint="eastAsia" w:ascii="仿宋" w:hAnsi="仿宋" w:eastAsia="仿宋"/>
          <w:sz w:val="24"/>
          <w:szCs w:val="24"/>
        </w:rPr>
        <w:t>产品签收：产品到达交货地点后，乙方及时通知甲方进行签收。签收按本合同第一条及6.2条约定标准执行。甲方收到产品后对产品包装、外观、数量、品种、产品有关资料等进行确认，如果甲方发现产品的包装、外观、数量、品种、产品有关资料等存在任何问题或瑕疵、残损，甲方有权拒收。</w:t>
      </w:r>
    </w:p>
    <w:p w14:paraId="23BEA931">
      <w:pPr>
        <w:adjustRightInd w:val="0"/>
        <w:snapToGrid w:val="0"/>
        <w:spacing w:after="0" w:line="560" w:lineRule="exact"/>
        <w:ind w:firstLine="480" w:firstLineChars="200"/>
        <w:rPr>
          <w:rStyle w:val="10"/>
        </w:rPr>
      </w:pPr>
      <w:r>
        <w:rPr>
          <w:rFonts w:hint="eastAsia" w:ascii="仿宋" w:hAnsi="仿宋" w:eastAsia="仿宋"/>
          <w:sz w:val="24"/>
          <w:szCs w:val="24"/>
        </w:rPr>
        <w:t>6.</w:t>
      </w:r>
      <w:r>
        <w:rPr>
          <w:rFonts w:hint="eastAsia" w:ascii="仿宋" w:hAnsi="仿宋" w:eastAsia="仿宋"/>
          <w:sz w:val="24"/>
          <w:szCs w:val="24"/>
          <w:lang w:val="en-US" w:eastAsia="zh-CN"/>
        </w:rPr>
        <w:t>4</w:t>
      </w:r>
      <w:r>
        <w:rPr>
          <w:rFonts w:hint="eastAsia" w:ascii="仿宋" w:hAnsi="仿宋" w:eastAsia="仿宋"/>
          <w:sz w:val="24"/>
          <w:szCs w:val="24"/>
        </w:rPr>
        <w:t>经甲方查验无误，甲乙双方应在货物签收清单上签字确认，产品签收确认不能免除乙方的质量保证责任。</w:t>
      </w:r>
    </w:p>
    <w:p w14:paraId="00738101">
      <w:pPr>
        <w:adjustRightInd w:val="0"/>
        <w:snapToGrid w:val="0"/>
        <w:spacing w:after="0" w:line="560" w:lineRule="exact"/>
        <w:ind w:firstLine="480" w:firstLineChars="200"/>
        <w:rPr>
          <w:rFonts w:hint="default" w:ascii="仿宋" w:hAnsi="仿宋" w:eastAsia="仿宋"/>
          <w:sz w:val="24"/>
          <w:szCs w:val="24"/>
          <w:lang w:val="en-US" w:eastAsia="zh-Hans"/>
        </w:rPr>
      </w:pPr>
      <w:r>
        <w:rPr>
          <w:rStyle w:val="9"/>
          <w:rFonts w:hint="eastAsia" w:ascii="仿宋" w:hAnsi="仿宋" w:eastAsia="仿宋"/>
          <w:sz w:val="24"/>
          <w:szCs w:val="24"/>
          <w:lang w:val="en-US" w:eastAsia="zh-CN"/>
        </w:rPr>
        <w:t>6.5</w:t>
      </w:r>
      <w:r>
        <w:rPr>
          <w:rFonts w:hint="eastAsia" w:ascii="仿宋" w:hAnsi="仿宋" w:eastAsia="仿宋"/>
          <w:sz w:val="24"/>
          <w:szCs w:val="24"/>
          <w:lang w:val="en-US" w:eastAsia="zh-CN"/>
        </w:rPr>
        <w:t>质保期限：产品质保期为</w:t>
      </w:r>
      <w:r>
        <w:rPr>
          <w:rFonts w:hint="eastAsia" w:ascii="仿宋" w:hAnsi="仿宋" w:eastAsia="仿宋"/>
          <w:sz w:val="24"/>
          <w:szCs w:val="24"/>
          <w:u w:val="single"/>
          <w:lang w:val="en-US" w:eastAsia="zh-CN"/>
        </w:rPr>
        <w:t xml:space="preserve">   壹年  </w:t>
      </w:r>
      <w:r>
        <w:rPr>
          <w:rFonts w:hint="eastAsia" w:ascii="仿宋" w:hAnsi="仿宋" w:eastAsia="仿宋"/>
          <w:sz w:val="24"/>
          <w:szCs w:val="24"/>
          <w:lang w:val="en-US" w:eastAsia="zh-CN"/>
        </w:rPr>
        <w:t>，非人为故意破坏原因，质保期内产品产生任何质量问题乙方应无条件配合甲方退换，如若乙方不配合甲方进行退换，甲方有权要求乙方全额退还已支付合同总价。</w:t>
      </w:r>
    </w:p>
    <w:p w14:paraId="03694D13">
      <w:pPr>
        <w:adjustRightInd w:val="0"/>
        <w:snapToGrid w:val="0"/>
        <w:spacing w:after="0" w:line="560" w:lineRule="exact"/>
        <w:ind w:firstLine="482" w:firstLineChars="200"/>
        <w:rPr>
          <w:rFonts w:hint="default" w:ascii="仿宋" w:hAnsi="仿宋" w:eastAsia="仿宋"/>
          <w:sz w:val="24"/>
          <w:szCs w:val="24"/>
          <w:lang w:val="en-US" w:eastAsia="zh-CN"/>
        </w:rPr>
      </w:pPr>
      <w:r>
        <w:rPr>
          <w:rFonts w:hint="eastAsia" w:ascii="仿宋" w:hAnsi="仿宋" w:eastAsia="仿宋"/>
          <w:b/>
          <w:sz w:val="24"/>
          <w:szCs w:val="24"/>
        </w:rPr>
        <w:t>第七条 保密</w:t>
      </w:r>
    </w:p>
    <w:p w14:paraId="036B849C">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7.1双方及其受雇人、使用人因执行本合同而自对方取得或获悉之任何文件、资讯应永久保密，非经对方事先书面同意，不得直接或间接泄露予任何第三人。本条约定，不因本合同终止、解除或有任何无效原因而失效。</w:t>
      </w:r>
    </w:p>
    <w:p w14:paraId="04D2EC47">
      <w:pPr>
        <w:adjustRightInd w:val="0"/>
        <w:snapToGrid w:val="0"/>
        <w:spacing w:after="0" w:line="560" w:lineRule="exact"/>
        <w:ind w:firstLine="482" w:firstLineChars="200"/>
        <w:rPr>
          <w:rFonts w:ascii="仿宋" w:hAnsi="仿宋" w:eastAsia="仿宋"/>
          <w:sz w:val="24"/>
          <w:szCs w:val="24"/>
          <w:lang w:eastAsia="zh-CN"/>
        </w:rPr>
      </w:pPr>
      <w:r>
        <w:rPr>
          <w:rFonts w:hint="eastAsia" w:ascii="仿宋" w:hAnsi="仿宋" w:eastAsia="仿宋"/>
          <w:b/>
          <w:sz w:val="24"/>
          <w:szCs w:val="24"/>
        </w:rPr>
        <w:t>第八条  违约责任</w:t>
      </w:r>
    </w:p>
    <w:p w14:paraId="10103E5E">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8.1乙方所交的货物品牌、规格、型号、技术参数、质量、性能等不合格或不符合本合同约定的，甲方有权要求全部退</w:t>
      </w:r>
      <w:r>
        <w:rPr>
          <w:rFonts w:hint="eastAsia" w:ascii="仿宋" w:hAnsi="仿宋" w:eastAsia="仿宋"/>
          <w:sz w:val="24"/>
          <w:szCs w:val="24"/>
          <w:lang w:val="en-US" w:eastAsia="zh-CN"/>
        </w:rPr>
        <w:t>换</w:t>
      </w:r>
      <w:r>
        <w:rPr>
          <w:rFonts w:hint="eastAsia" w:ascii="仿宋" w:hAnsi="仿宋" w:eastAsia="仿宋"/>
          <w:sz w:val="24"/>
          <w:szCs w:val="24"/>
        </w:rPr>
        <w:t>，乙方应无条件进行</w:t>
      </w:r>
      <w:r>
        <w:rPr>
          <w:rFonts w:hint="eastAsia" w:ascii="仿宋" w:hAnsi="仿宋" w:eastAsia="仿宋"/>
          <w:sz w:val="24"/>
          <w:szCs w:val="24"/>
          <w:lang w:val="en-US" w:eastAsia="zh-CN"/>
        </w:rPr>
        <w:t>退</w:t>
      </w:r>
      <w:r>
        <w:rPr>
          <w:rFonts w:hint="eastAsia" w:ascii="仿宋" w:hAnsi="仿宋" w:eastAsia="仿宋"/>
          <w:sz w:val="24"/>
          <w:szCs w:val="24"/>
        </w:rPr>
        <w:t>换，由此造成延期交货的，按8.2</w:t>
      </w:r>
      <w:r>
        <w:rPr>
          <w:rFonts w:ascii="仿宋" w:hAnsi="仿宋" w:eastAsia="仿宋"/>
          <w:sz w:val="24"/>
          <w:szCs w:val="24"/>
        </w:rPr>
        <w:t>点约定执行。</w:t>
      </w:r>
      <w:r>
        <w:rPr>
          <w:rFonts w:hint="eastAsia" w:ascii="仿宋" w:hAnsi="仿宋" w:eastAsia="仿宋"/>
          <w:sz w:val="24"/>
          <w:szCs w:val="24"/>
        </w:rPr>
        <w:t>乙方拒绝更换或</w:t>
      </w:r>
      <w:r>
        <w:rPr>
          <w:rFonts w:ascii="仿宋" w:hAnsi="仿宋" w:eastAsia="仿宋"/>
          <w:sz w:val="24"/>
          <w:szCs w:val="24"/>
        </w:rPr>
        <w:t>经更换后</w:t>
      </w:r>
      <w:r>
        <w:rPr>
          <w:rFonts w:hint="eastAsia" w:ascii="仿宋" w:hAnsi="仿宋" w:eastAsia="仿宋"/>
          <w:sz w:val="24"/>
          <w:szCs w:val="24"/>
        </w:rPr>
        <w:t>仍不符合本合同约定的，甲方有权解除合同，乙方应退还甲方已支付货款，并向甲方支付违约部分合同价款30%的违约金。</w:t>
      </w:r>
    </w:p>
    <w:p w14:paraId="760E9371">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8.2 如乙方未能按时交货，迟延一日，每日按照违约部分合同价款的1%向甲方支付</w:t>
      </w:r>
      <w:r>
        <w:rPr>
          <w:rFonts w:hint="eastAsia" w:ascii="仿宋" w:hAnsi="仿宋" w:eastAsia="仿宋"/>
          <w:sz w:val="24"/>
          <w:szCs w:val="24"/>
          <w:lang w:val="en-US" w:eastAsia="zh-CN"/>
        </w:rPr>
        <w:t>违约金</w:t>
      </w:r>
      <w:r>
        <w:rPr>
          <w:rFonts w:hint="eastAsia" w:ascii="仿宋" w:hAnsi="仿宋" w:eastAsia="仿宋"/>
          <w:sz w:val="24"/>
          <w:szCs w:val="24"/>
        </w:rPr>
        <w:t>。乙方迟延履行超过十五日的，甲方有权单方解除本合同，并要求乙方支付违约部分合同价款的</w:t>
      </w:r>
      <w:r>
        <w:rPr>
          <w:rFonts w:hint="eastAsia" w:ascii="仿宋" w:hAnsi="仿宋" w:eastAsia="仿宋"/>
          <w:sz w:val="24"/>
          <w:szCs w:val="24"/>
          <w:lang w:val="en-US" w:eastAsia="zh-CN"/>
        </w:rPr>
        <w:t>3</w:t>
      </w:r>
      <w:r>
        <w:rPr>
          <w:rFonts w:hint="eastAsia" w:ascii="仿宋" w:hAnsi="仿宋" w:eastAsia="仿宋"/>
          <w:sz w:val="24"/>
          <w:szCs w:val="24"/>
        </w:rPr>
        <w:t>0%的违约金。</w:t>
      </w:r>
    </w:p>
    <w:p w14:paraId="50CE0EFF">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8.3签订本合同之后，乙方在合同履行期间无正当理由单方解除合同的（或明确表示不履约或以其行为表明不再履行合同</w:t>
      </w:r>
      <w:r>
        <w:rPr>
          <w:rFonts w:ascii="仿宋" w:hAnsi="仿宋" w:eastAsia="仿宋"/>
          <w:sz w:val="24"/>
          <w:szCs w:val="24"/>
        </w:rPr>
        <w:t>的），视为乙方严重违约，甲方有权解除合同，乙方需支付合同总价款</w:t>
      </w:r>
      <w:r>
        <w:rPr>
          <w:rFonts w:hint="eastAsia" w:ascii="仿宋" w:hAnsi="仿宋" w:eastAsia="仿宋"/>
          <w:sz w:val="24"/>
          <w:szCs w:val="24"/>
          <w:lang w:val="en-US" w:eastAsia="zh-CN"/>
        </w:rPr>
        <w:t>3</w:t>
      </w:r>
      <w:r>
        <w:rPr>
          <w:rFonts w:ascii="仿宋" w:hAnsi="仿宋" w:eastAsia="仿宋"/>
          <w:sz w:val="24"/>
          <w:szCs w:val="24"/>
        </w:rPr>
        <w:t>0%的违约金；给甲方造成损失的，乙方还应赔偿甲方实际损失。</w:t>
      </w:r>
    </w:p>
    <w:p w14:paraId="44D57977">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8.</w:t>
      </w:r>
      <w:r>
        <w:rPr>
          <w:rFonts w:hint="eastAsia" w:ascii="仿宋" w:hAnsi="仿宋" w:eastAsia="仿宋"/>
          <w:sz w:val="24"/>
          <w:szCs w:val="24"/>
          <w:lang w:val="en-US" w:eastAsia="zh-CN"/>
        </w:rPr>
        <w:t>4</w:t>
      </w:r>
      <w:r>
        <w:rPr>
          <w:rFonts w:hint="eastAsia" w:ascii="仿宋" w:hAnsi="仿宋" w:eastAsia="仿宋"/>
          <w:sz w:val="24"/>
          <w:szCs w:val="24"/>
        </w:rPr>
        <w:t xml:space="preserve"> 乙方产品在安装使用过程中，因设计、工艺、材料等缺陷或产品质量问题引发安全事故，造成甲方及其他第三方人身、财产损失的，由乙方承担全部责任并赔偿全部损失和承担相关法律责任，甲方验收不作为乙方拒绝赔偿的理由。</w:t>
      </w:r>
    </w:p>
    <w:p w14:paraId="20246F50">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8.</w:t>
      </w:r>
      <w:r>
        <w:rPr>
          <w:rFonts w:hint="eastAsia" w:ascii="仿宋" w:hAnsi="仿宋" w:eastAsia="仿宋"/>
          <w:sz w:val="24"/>
          <w:szCs w:val="24"/>
          <w:lang w:val="en-US" w:eastAsia="zh-CN"/>
        </w:rPr>
        <w:t>5</w:t>
      </w:r>
      <w:r>
        <w:rPr>
          <w:rFonts w:hint="eastAsia" w:ascii="仿宋" w:hAnsi="仿宋" w:eastAsia="仿宋"/>
          <w:sz w:val="24"/>
          <w:szCs w:val="24"/>
        </w:rPr>
        <w:t xml:space="preserve"> 乙方未能按甲方要求提供货物产品增值税</w:t>
      </w:r>
      <w:r>
        <w:rPr>
          <w:rFonts w:hint="eastAsia" w:ascii="仿宋" w:hAnsi="仿宋" w:eastAsia="仿宋"/>
          <w:sz w:val="24"/>
          <w:szCs w:val="24"/>
          <w:lang w:val="en-US" w:eastAsia="zh-CN"/>
        </w:rPr>
        <w:t>专用</w:t>
      </w:r>
      <w:r>
        <w:rPr>
          <w:rFonts w:hint="eastAsia" w:ascii="仿宋" w:hAnsi="仿宋" w:eastAsia="仿宋"/>
          <w:sz w:val="24"/>
          <w:szCs w:val="24"/>
        </w:rPr>
        <w:t>发票或提供不符合规定和虚假增值税</w:t>
      </w:r>
      <w:r>
        <w:rPr>
          <w:rFonts w:hint="eastAsia" w:ascii="仿宋" w:hAnsi="仿宋" w:eastAsia="仿宋"/>
          <w:sz w:val="24"/>
          <w:szCs w:val="24"/>
          <w:lang w:val="en-US" w:eastAsia="zh-CN"/>
        </w:rPr>
        <w:t>专用</w:t>
      </w:r>
      <w:r>
        <w:rPr>
          <w:rFonts w:hint="eastAsia" w:ascii="仿宋" w:hAnsi="仿宋" w:eastAsia="仿宋"/>
          <w:sz w:val="24"/>
          <w:szCs w:val="24"/>
        </w:rPr>
        <w:t>发票的，乙方应承担合同总金额</w:t>
      </w:r>
      <w:r>
        <w:rPr>
          <w:rFonts w:hint="eastAsia" w:ascii="仿宋" w:hAnsi="仿宋" w:eastAsia="仿宋"/>
          <w:sz w:val="24"/>
          <w:szCs w:val="24"/>
          <w:lang w:val="en-US" w:eastAsia="zh-CN"/>
        </w:rPr>
        <w:t>3</w:t>
      </w:r>
      <w:r>
        <w:rPr>
          <w:rFonts w:ascii="仿宋" w:hAnsi="仿宋" w:eastAsia="仿宋"/>
          <w:sz w:val="24"/>
          <w:szCs w:val="24"/>
        </w:rPr>
        <w:t>0%的违约金并承担相关法律责任。</w:t>
      </w:r>
    </w:p>
    <w:p w14:paraId="29E7A062">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hint="eastAsia" w:ascii="仿宋" w:hAnsi="仿宋" w:eastAsia="仿宋"/>
          <w:sz w:val="24"/>
          <w:szCs w:val="24"/>
          <w:lang w:val="en-US" w:eastAsia="zh-CN"/>
        </w:rPr>
        <w:t>.6</w:t>
      </w:r>
      <w:r>
        <w:rPr>
          <w:rFonts w:hint="eastAsia" w:ascii="仿宋" w:hAnsi="仿宋" w:eastAsia="仿宋"/>
          <w:sz w:val="24"/>
          <w:szCs w:val="24"/>
          <w:lang w:eastAsia="zh-CN"/>
        </w:rPr>
        <w:t>因乙方履行合同过程中的行为引发的安全事故及造成的损失，由乙方承担全部责任，甲方有权要求乙方承担损害赔偿责任。</w:t>
      </w:r>
    </w:p>
    <w:p w14:paraId="10C0D153">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8.</w:t>
      </w:r>
      <w:r>
        <w:rPr>
          <w:rFonts w:hint="eastAsia" w:ascii="仿宋" w:hAnsi="仿宋" w:eastAsia="仿宋"/>
          <w:sz w:val="24"/>
          <w:szCs w:val="24"/>
          <w:lang w:val="en-US" w:eastAsia="zh-CN"/>
        </w:rPr>
        <w:t>7</w:t>
      </w:r>
      <w:r>
        <w:rPr>
          <w:rFonts w:ascii="仿宋" w:hAnsi="仿宋" w:eastAsia="仿宋"/>
          <w:sz w:val="24"/>
          <w:szCs w:val="24"/>
        </w:rPr>
        <w:t>以上违约金、赔偿金，甲方有权优先从未付款项中扣除，未付款项不足以赔付的，乙方应另行补足。</w:t>
      </w:r>
      <w:r>
        <w:rPr>
          <w:rFonts w:hint="eastAsia" w:ascii="仿宋" w:hAnsi="仿宋" w:eastAsia="仿宋"/>
          <w:sz w:val="24"/>
          <w:szCs w:val="24"/>
        </w:rPr>
        <w:t>守约方在追究违约方责任过程发生的一切费用（包括律师费、</w:t>
      </w:r>
      <w:r>
        <w:rPr>
          <w:rFonts w:hint="eastAsia" w:ascii="仿宋" w:hAnsi="仿宋" w:eastAsia="仿宋"/>
          <w:sz w:val="24"/>
          <w:szCs w:val="24"/>
          <w:lang w:val="en-US" w:eastAsia="zh-Hans"/>
        </w:rPr>
        <w:t>仲裁</w:t>
      </w:r>
      <w:r>
        <w:rPr>
          <w:rFonts w:hint="eastAsia" w:ascii="仿宋" w:hAnsi="仿宋" w:eastAsia="仿宋"/>
          <w:sz w:val="24"/>
          <w:szCs w:val="24"/>
        </w:rPr>
        <w:t>费</w:t>
      </w:r>
      <w:r>
        <w:rPr>
          <w:rFonts w:hint="default" w:ascii="仿宋" w:hAnsi="仿宋" w:eastAsia="仿宋"/>
          <w:sz w:val="24"/>
          <w:szCs w:val="24"/>
        </w:rPr>
        <w:t>、</w:t>
      </w:r>
      <w:r>
        <w:rPr>
          <w:rFonts w:hint="eastAsia" w:ascii="仿宋" w:hAnsi="仿宋" w:eastAsia="仿宋"/>
          <w:sz w:val="24"/>
          <w:szCs w:val="24"/>
          <w:lang w:val="en-US" w:eastAsia="zh-Hans"/>
        </w:rPr>
        <w:t>公告费</w:t>
      </w:r>
      <w:r>
        <w:rPr>
          <w:rFonts w:hint="default" w:ascii="仿宋" w:hAnsi="仿宋" w:eastAsia="仿宋"/>
          <w:sz w:val="24"/>
          <w:szCs w:val="24"/>
          <w:lang w:eastAsia="zh-Hans"/>
        </w:rPr>
        <w:t>、</w:t>
      </w:r>
      <w:r>
        <w:rPr>
          <w:rFonts w:hint="eastAsia" w:ascii="仿宋" w:hAnsi="仿宋" w:eastAsia="仿宋"/>
          <w:sz w:val="24"/>
          <w:szCs w:val="24"/>
          <w:lang w:val="en-US" w:eastAsia="zh-Hans"/>
        </w:rPr>
        <w:t>鉴定费</w:t>
      </w:r>
      <w:r>
        <w:rPr>
          <w:rFonts w:hint="eastAsia" w:ascii="仿宋" w:hAnsi="仿宋" w:eastAsia="仿宋"/>
          <w:sz w:val="24"/>
          <w:szCs w:val="24"/>
        </w:rPr>
        <w:t>等），有权要求违约方承担。</w:t>
      </w:r>
      <w:r>
        <w:rPr>
          <w:rFonts w:ascii="仿宋" w:hAnsi="仿宋" w:eastAsia="仿宋"/>
          <w:sz w:val="24"/>
          <w:szCs w:val="24"/>
        </w:rPr>
        <w:t>其他违约情况按《中华人民共和国</w:t>
      </w:r>
      <w:r>
        <w:rPr>
          <w:rFonts w:hint="eastAsia" w:ascii="仿宋" w:hAnsi="仿宋" w:eastAsia="仿宋"/>
          <w:sz w:val="24"/>
          <w:szCs w:val="24"/>
          <w:lang w:eastAsia="zh-CN"/>
        </w:rPr>
        <w:t>民法典</w:t>
      </w:r>
      <w:r>
        <w:rPr>
          <w:rFonts w:ascii="仿宋" w:hAnsi="仿宋" w:eastAsia="仿宋"/>
          <w:sz w:val="24"/>
          <w:szCs w:val="24"/>
        </w:rPr>
        <w:t>》有关条款规定处理。</w:t>
      </w:r>
    </w:p>
    <w:p w14:paraId="32A86628">
      <w:pPr>
        <w:adjustRightInd w:val="0"/>
        <w:snapToGrid w:val="0"/>
        <w:spacing w:after="0" w:line="560" w:lineRule="exact"/>
        <w:ind w:firstLine="482" w:firstLineChars="200"/>
        <w:rPr>
          <w:rFonts w:ascii="仿宋" w:hAnsi="仿宋" w:eastAsia="仿宋"/>
          <w:sz w:val="24"/>
          <w:szCs w:val="24"/>
          <w:lang w:eastAsia="zh-CN"/>
        </w:rPr>
      </w:pPr>
      <w:r>
        <w:rPr>
          <w:rFonts w:hint="eastAsia" w:ascii="仿宋" w:hAnsi="仿宋" w:eastAsia="仿宋"/>
          <w:b/>
          <w:sz w:val="24"/>
          <w:szCs w:val="24"/>
        </w:rPr>
        <w:t>第九条  知识产权</w:t>
      </w:r>
    </w:p>
    <w:p w14:paraId="630DFDE2">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合同标的或其技术资料涉及知识产权的，乙方应保证甲方及继受合同标的的第三方免于受到任何知识产权侵权的主张、索赔或诉讼的伤害。如果任何第三方提出关于知识产权侵权指控，与甲方无关，乙方须与第三方交涉并承担可能发生的一切责任及费用（包括律师费、</w:t>
      </w:r>
      <w:r>
        <w:rPr>
          <w:rFonts w:hint="eastAsia" w:ascii="仿宋" w:hAnsi="仿宋" w:eastAsia="仿宋"/>
          <w:sz w:val="24"/>
          <w:szCs w:val="24"/>
          <w:lang w:val="en-US" w:eastAsia="zh-Hans"/>
        </w:rPr>
        <w:t>仲裁</w:t>
      </w:r>
      <w:r>
        <w:rPr>
          <w:rFonts w:hint="eastAsia" w:ascii="仿宋" w:hAnsi="仿宋" w:eastAsia="仿宋"/>
          <w:sz w:val="24"/>
          <w:szCs w:val="24"/>
        </w:rPr>
        <w:t>费、</w:t>
      </w:r>
      <w:r>
        <w:rPr>
          <w:rFonts w:hint="eastAsia" w:ascii="仿宋" w:hAnsi="仿宋" w:eastAsia="仿宋"/>
          <w:sz w:val="24"/>
          <w:szCs w:val="24"/>
          <w:lang w:val="en-US" w:eastAsia="zh-Hans"/>
        </w:rPr>
        <w:t>公告费</w:t>
      </w:r>
      <w:r>
        <w:rPr>
          <w:rFonts w:hint="default" w:ascii="仿宋" w:hAnsi="仿宋" w:eastAsia="仿宋"/>
          <w:sz w:val="24"/>
          <w:szCs w:val="24"/>
          <w:lang w:eastAsia="zh-Hans"/>
        </w:rPr>
        <w:t>、</w:t>
      </w:r>
      <w:r>
        <w:rPr>
          <w:rFonts w:hint="eastAsia" w:ascii="仿宋" w:hAnsi="仿宋" w:eastAsia="仿宋"/>
          <w:sz w:val="24"/>
          <w:szCs w:val="24"/>
          <w:lang w:val="en-US" w:eastAsia="zh-Hans"/>
        </w:rPr>
        <w:t>鉴定费</w:t>
      </w:r>
      <w:r>
        <w:rPr>
          <w:rFonts w:hint="default" w:ascii="仿宋" w:hAnsi="仿宋" w:eastAsia="仿宋"/>
          <w:sz w:val="24"/>
          <w:szCs w:val="24"/>
          <w:lang w:eastAsia="zh-Hans"/>
        </w:rPr>
        <w:t>、</w:t>
      </w:r>
      <w:r>
        <w:rPr>
          <w:rFonts w:hint="eastAsia" w:ascii="仿宋" w:hAnsi="仿宋" w:eastAsia="仿宋"/>
          <w:sz w:val="24"/>
          <w:szCs w:val="24"/>
        </w:rPr>
        <w:t>赔偿费用等）；如甲方因此而遭致损失的，乙方还应向甲方赔偿损失。</w:t>
      </w:r>
    </w:p>
    <w:p w14:paraId="2D80847E">
      <w:pPr>
        <w:adjustRightInd w:val="0"/>
        <w:snapToGrid w:val="0"/>
        <w:spacing w:after="0" w:line="560" w:lineRule="exact"/>
        <w:ind w:firstLine="482" w:firstLineChars="200"/>
        <w:rPr>
          <w:rFonts w:ascii="仿宋" w:hAnsi="仿宋" w:eastAsia="仿宋"/>
          <w:b/>
          <w:sz w:val="24"/>
          <w:szCs w:val="24"/>
          <w:lang w:eastAsia="zh-CN"/>
        </w:rPr>
      </w:pPr>
      <w:r>
        <w:rPr>
          <w:rFonts w:hint="eastAsia" w:ascii="仿宋" w:hAnsi="仿宋" w:eastAsia="仿宋"/>
          <w:b/>
          <w:sz w:val="24"/>
          <w:szCs w:val="24"/>
        </w:rPr>
        <w:t>第十条  争议解决</w:t>
      </w:r>
    </w:p>
    <w:p w14:paraId="3408B604">
      <w:pPr>
        <w:adjustRightInd w:val="0"/>
        <w:snapToGrid w:val="0"/>
        <w:spacing w:after="0" w:line="560" w:lineRule="exact"/>
        <w:ind w:firstLine="480" w:firstLineChars="200"/>
        <w:rPr>
          <w:rFonts w:hint="default" w:ascii="仿宋" w:hAnsi="仿宋" w:eastAsia="仿宋"/>
          <w:sz w:val="24"/>
          <w:szCs w:val="24"/>
          <w:lang w:eastAsia="zh-Hans"/>
        </w:rPr>
      </w:pPr>
      <w:r>
        <w:rPr>
          <w:rFonts w:hint="eastAsia" w:ascii="仿宋" w:hAnsi="仿宋" w:eastAsia="仿宋"/>
          <w:sz w:val="24"/>
          <w:szCs w:val="24"/>
        </w:rPr>
        <w:t>本合同非任何一方的格式合同，因合同及合同有关事项发生的争议，应首先进行友好协商，协商不成的，各方均同意提交福州仲裁委员会仲裁。</w:t>
      </w:r>
      <w:r>
        <w:rPr>
          <w:rFonts w:hint="eastAsia" w:ascii="仿宋" w:hAnsi="仿宋" w:eastAsia="仿宋"/>
          <w:sz w:val="24"/>
          <w:szCs w:val="24"/>
          <w:lang w:val="en-US" w:eastAsia="zh-Hans"/>
        </w:rPr>
        <w:t>违约方应赔偿守约方为主张权利所支出的仲裁费</w:t>
      </w:r>
      <w:r>
        <w:rPr>
          <w:rFonts w:hint="default" w:ascii="仿宋" w:hAnsi="仿宋" w:eastAsia="仿宋"/>
          <w:sz w:val="24"/>
          <w:szCs w:val="24"/>
          <w:lang w:eastAsia="zh-Hans"/>
        </w:rPr>
        <w:t>、</w:t>
      </w:r>
      <w:r>
        <w:rPr>
          <w:rFonts w:hint="eastAsia" w:ascii="仿宋" w:hAnsi="仿宋" w:eastAsia="仿宋"/>
          <w:sz w:val="24"/>
          <w:szCs w:val="24"/>
          <w:lang w:val="en-US" w:eastAsia="zh-Hans"/>
        </w:rPr>
        <w:t>律师费</w:t>
      </w:r>
      <w:r>
        <w:rPr>
          <w:rFonts w:hint="default" w:ascii="仿宋" w:hAnsi="仿宋" w:eastAsia="仿宋"/>
          <w:sz w:val="24"/>
          <w:szCs w:val="24"/>
          <w:lang w:eastAsia="zh-Hans"/>
        </w:rPr>
        <w:t>、</w:t>
      </w:r>
      <w:r>
        <w:rPr>
          <w:rFonts w:hint="eastAsia" w:ascii="仿宋" w:hAnsi="仿宋" w:eastAsia="仿宋"/>
          <w:sz w:val="24"/>
          <w:szCs w:val="24"/>
          <w:lang w:val="en-US" w:eastAsia="zh-Hans"/>
        </w:rPr>
        <w:t>公告费</w:t>
      </w:r>
      <w:r>
        <w:rPr>
          <w:rFonts w:hint="default" w:ascii="仿宋" w:hAnsi="仿宋" w:eastAsia="仿宋"/>
          <w:sz w:val="24"/>
          <w:szCs w:val="24"/>
          <w:lang w:eastAsia="zh-Hans"/>
        </w:rPr>
        <w:t>、</w:t>
      </w:r>
      <w:r>
        <w:rPr>
          <w:rFonts w:hint="eastAsia" w:ascii="仿宋" w:hAnsi="仿宋" w:eastAsia="仿宋"/>
          <w:sz w:val="24"/>
          <w:szCs w:val="24"/>
          <w:lang w:val="en-US" w:eastAsia="zh-Hans"/>
        </w:rPr>
        <w:t>鉴定费等</w:t>
      </w:r>
      <w:r>
        <w:rPr>
          <w:rFonts w:hint="default" w:ascii="仿宋" w:hAnsi="仿宋" w:eastAsia="仿宋"/>
          <w:sz w:val="24"/>
          <w:szCs w:val="24"/>
          <w:lang w:eastAsia="zh-Hans"/>
        </w:rPr>
        <w:t>。</w:t>
      </w:r>
    </w:p>
    <w:p w14:paraId="399462C7">
      <w:pPr>
        <w:adjustRightInd w:val="0"/>
        <w:snapToGrid w:val="0"/>
        <w:spacing w:after="0" w:line="560" w:lineRule="exact"/>
        <w:ind w:firstLine="482" w:firstLineChars="200"/>
        <w:rPr>
          <w:rFonts w:ascii="仿宋" w:hAnsi="仿宋" w:eastAsia="仿宋"/>
          <w:sz w:val="24"/>
          <w:szCs w:val="24"/>
          <w:lang w:eastAsia="zh-CN"/>
        </w:rPr>
      </w:pPr>
      <w:r>
        <w:rPr>
          <w:rFonts w:hint="eastAsia" w:ascii="仿宋" w:hAnsi="仿宋" w:eastAsia="仿宋"/>
          <w:b/>
          <w:sz w:val="24"/>
          <w:szCs w:val="24"/>
        </w:rPr>
        <w:t>第十</w:t>
      </w:r>
      <w:r>
        <w:rPr>
          <w:rFonts w:hint="eastAsia" w:ascii="仿宋" w:hAnsi="仿宋" w:eastAsia="仿宋"/>
          <w:b/>
          <w:sz w:val="24"/>
          <w:szCs w:val="24"/>
          <w:lang w:eastAsia="zh-CN"/>
        </w:rPr>
        <w:t>一</w:t>
      </w:r>
      <w:r>
        <w:rPr>
          <w:rFonts w:hint="eastAsia" w:ascii="仿宋" w:hAnsi="仿宋" w:eastAsia="仿宋"/>
          <w:b/>
          <w:sz w:val="24"/>
          <w:szCs w:val="24"/>
        </w:rPr>
        <w:t>条 生效条款及补充协议</w:t>
      </w:r>
    </w:p>
    <w:p w14:paraId="293AD6C6">
      <w:pPr>
        <w:adjustRightInd w:val="0"/>
        <w:snapToGrid w:val="0"/>
        <w:spacing w:after="0" w:line="560" w:lineRule="exact"/>
        <w:ind w:firstLine="480" w:firstLineChars="200"/>
        <w:rPr>
          <w:rFonts w:ascii="仿宋" w:hAnsi="仿宋" w:eastAsia="仿宋"/>
          <w:sz w:val="24"/>
          <w:szCs w:val="24"/>
          <w:lang w:eastAsia="zh-CN"/>
        </w:rPr>
      </w:pPr>
      <w:r>
        <w:rPr>
          <w:rFonts w:hint="eastAsia" w:ascii="仿宋" w:hAnsi="仿宋" w:eastAsia="仿宋"/>
          <w:sz w:val="24"/>
          <w:szCs w:val="24"/>
        </w:rPr>
        <w:t>本合同经双方签字盖章生效，原件一式</w:t>
      </w:r>
      <w:r>
        <w:rPr>
          <w:rFonts w:hint="eastAsia" w:ascii="仿宋" w:hAnsi="仿宋" w:eastAsia="仿宋"/>
          <w:sz w:val="24"/>
          <w:szCs w:val="24"/>
          <w:lang w:eastAsia="zh-CN"/>
        </w:rPr>
        <w:t>肆</w:t>
      </w:r>
      <w:r>
        <w:rPr>
          <w:rFonts w:hint="eastAsia" w:ascii="仿宋" w:hAnsi="仿宋" w:eastAsia="仿宋"/>
          <w:sz w:val="24"/>
          <w:szCs w:val="24"/>
        </w:rPr>
        <w:t>份，</w:t>
      </w:r>
      <w:r>
        <w:rPr>
          <w:rFonts w:hint="eastAsia" w:ascii="仿宋" w:hAnsi="仿宋" w:eastAsia="仿宋"/>
          <w:sz w:val="24"/>
          <w:szCs w:val="24"/>
          <w:lang w:eastAsia="zh-CN"/>
        </w:rPr>
        <w:t>甲方执叁份，乙方执壹份</w:t>
      </w:r>
      <w:r>
        <w:rPr>
          <w:rFonts w:hint="eastAsia" w:ascii="仿宋" w:hAnsi="仿宋" w:eastAsia="仿宋"/>
          <w:sz w:val="24"/>
          <w:szCs w:val="24"/>
        </w:rPr>
        <w:t>。本合同未尽事宜，由甲、乙双方另行签订书面补充协议，补充协议作为本合同有效组成部分，与本合同具有同等法律效力。</w:t>
      </w:r>
    </w:p>
    <w:p w14:paraId="4F6B070D">
      <w:pPr>
        <w:adjustRightInd w:val="0"/>
        <w:snapToGrid w:val="0"/>
        <w:spacing w:after="0" w:line="500" w:lineRule="exact"/>
        <w:rPr>
          <w:rFonts w:hint="eastAsia" w:ascii="仿宋" w:hAnsi="仿宋" w:eastAsia="仿宋"/>
          <w:b/>
          <w:sz w:val="24"/>
          <w:szCs w:val="24"/>
        </w:rPr>
      </w:pPr>
    </w:p>
    <w:p w14:paraId="0065D990">
      <w:pPr>
        <w:adjustRightInd w:val="0"/>
        <w:snapToGrid w:val="0"/>
        <w:spacing w:after="0" w:line="500" w:lineRule="exact"/>
        <w:rPr>
          <w:rFonts w:hint="eastAsia" w:ascii="仿宋" w:hAnsi="仿宋" w:eastAsia="仿宋"/>
          <w:b/>
          <w:sz w:val="24"/>
          <w:szCs w:val="24"/>
        </w:rPr>
      </w:pPr>
    </w:p>
    <w:p w14:paraId="15ADDF70">
      <w:pPr>
        <w:adjustRightInd w:val="0"/>
        <w:snapToGrid w:val="0"/>
        <w:spacing w:after="0" w:line="500" w:lineRule="exact"/>
        <w:rPr>
          <w:rFonts w:hint="eastAsia" w:ascii="仿宋" w:hAnsi="仿宋" w:eastAsia="仿宋"/>
          <w:b/>
          <w:sz w:val="24"/>
          <w:szCs w:val="24"/>
        </w:rPr>
      </w:pPr>
      <w:r>
        <w:rPr>
          <w:rFonts w:hint="eastAsia" w:ascii="仿宋" w:hAnsi="仿宋" w:eastAsia="仿宋"/>
          <w:b/>
          <w:sz w:val="24"/>
          <w:szCs w:val="24"/>
        </w:rPr>
        <w:t>（本页以下无正文，为双方签字盖章页。）</w:t>
      </w:r>
    </w:p>
    <w:p w14:paraId="128B36DE">
      <w:pPr>
        <w:adjustRightInd w:val="0"/>
        <w:snapToGrid w:val="0"/>
        <w:spacing w:after="0" w:line="500" w:lineRule="exact"/>
        <w:rPr>
          <w:rFonts w:hint="eastAsia" w:ascii="仿宋" w:hAnsi="仿宋" w:eastAsia="仿宋"/>
          <w:b/>
          <w:sz w:val="24"/>
          <w:szCs w:val="24"/>
        </w:rPr>
      </w:pPr>
    </w:p>
    <w:p w14:paraId="487C5DD8">
      <w:pPr>
        <w:adjustRightInd w:val="0"/>
        <w:snapToGrid w:val="0"/>
        <w:spacing w:after="0" w:line="500" w:lineRule="exact"/>
        <w:rPr>
          <w:rFonts w:hint="eastAsia" w:ascii="仿宋" w:hAnsi="仿宋" w:eastAsia="仿宋"/>
          <w:b/>
          <w:sz w:val="24"/>
          <w:szCs w:val="24"/>
        </w:rPr>
      </w:pPr>
    </w:p>
    <w:p w14:paraId="3E866095">
      <w:pPr>
        <w:adjustRightInd w:val="0"/>
        <w:snapToGrid w:val="0"/>
        <w:spacing w:after="0" w:line="500" w:lineRule="exact"/>
        <w:rPr>
          <w:rFonts w:hint="eastAsia" w:ascii="仿宋" w:hAnsi="仿宋" w:eastAsia="仿宋"/>
          <w:b/>
          <w:sz w:val="24"/>
          <w:szCs w:val="24"/>
        </w:rPr>
      </w:pPr>
      <w:r>
        <w:rPr>
          <w:rFonts w:hint="eastAsia" w:ascii="仿宋" w:hAnsi="仿宋" w:eastAsia="仿宋"/>
          <w:b/>
          <w:sz w:val="24"/>
          <w:szCs w:val="24"/>
          <w:lang w:val="en-US" w:eastAsia="zh-CN"/>
        </w:rPr>
        <w:t>（本页</w:t>
      </w:r>
      <w:r>
        <w:rPr>
          <w:rFonts w:hint="eastAsia" w:ascii="仿宋" w:hAnsi="仿宋" w:eastAsia="仿宋"/>
          <w:b/>
          <w:sz w:val="24"/>
          <w:szCs w:val="24"/>
        </w:rPr>
        <w:t>为双方签字盖章页。）</w:t>
      </w:r>
    </w:p>
    <w:p w14:paraId="2378FF97">
      <w:pPr>
        <w:adjustRightInd w:val="0"/>
        <w:snapToGrid w:val="0"/>
        <w:spacing w:after="0" w:line="500" w:lineRule="exact"/>
        <w:rPr>
          <w:rFonts w:hint="eastAsia" w:ascii="仿宋" w:hAnsi="仿宋" w:eastAsia="仿宋"/>
          <w:b/>
          <w:sz w:val="24"/>
          <w:szCs w:val="24"/>
        </w:rPr>
      </w:pPr>
    </w:p>
    <w:p w14:paraId="0E328B89">
      <w:pPr>
        <w:adjustRightInd w:val="0"/>
        <w:snapToGrid w:val="0"/>
        <w:spacing w:after="0" w:line="500" w:lineRule="exact"/>
        <w:rPr>
          <w:rFonts w:hint="eastAsia" w:ascii="仿宋" w:hAnsi="仿宋" w:eastAsia="仿宋"/>
          <w:b/>
          <w:sz w:val="24"/>
          <w:szCs w:val="24"/>
        </w:rPr>
      </w:pPr>
    </w:p>
    <w:p w14:paraId="4B272F28">
      <w:pPr>
        <w:adjustRightInd w:val="0"/>
        <w:snapToGrid w:val="0"/>
        <w:spacing w:after="0" w:line="500" w:lineRule="exact"/>
        <w:rPr>
          <w:rFonts w:hint="eastAsia" w:ascii="仿宋" w:hAnsi="仿宋" w:eastAsia="仿宋"/>
          <w:b/>
          <w:sz w:val="24"/>
          <w:szCs w:val="24"/>
        </w:rPr>
      </w:pPr>
    </w:p>
    <w:p w14:paraId="22FB57B3">
      <w:pPr>
        <w:adjustRightInd w:val="0"/>
        <w:snapToGrid w:val="0"/>
        <w:spacing w:after="0" w:line="500" w:lineRule="exact"/>
        <w:rPr>
          <w:rFonts w:hint="eastAsia" w:ascii="仿宋" w:hAnsi="仿宋" w:eastAsia="仿宋"/>
          <w:b/>
          <w:sz w:val="24"/>
          <w:szCs w:val="24"/>
        </w:rPr>
      </w:pPr>
    </w:p>
    <w:p w14:paraId="45A85E8B">
      <w:pPr>
        <w:adjustRightInd w:val="0"/>
        <w:snapToGrid w:val="0"/>
        <w:spacing w:after="0" w:line="500" w:lineRule="exact"/>
        <w:rPr>
          <w:rFonts w:hint="eastAsia" w:ascii="仿宋" w:hAnsi="仿宋" w:eastAsia="仿宋"/>
          <w:b/>
          <w:sz w:val="24"/>
          <w:szCs w:val="24"/>
        </w:rPr>
      </w:pPr>
    </w:p>
    <w:p w14:paraId="4E6B9265">
      <w:pPr>
        <w:adjustRightInd w:val="0"/>
        <w:snapToGrid w:val="0"/>
        <w:spacing w:after="0" w:line="500" w:lineRule="exact"/>
        <w:rPr>
          <w:rFonts w:ascii="仿宋" w:hAnsi="仿宋" w:eastAsia="仿宋"/>
          <w:b/>
          <w:sz w:val="24"/>
          <w:szCs w:val="24"/>
        </w:rPr>
      </w:pPr>
      <w:r>
        <w:rPr>
          <w:rFonts w:ascii="仿宋" w:hAnsi="仿宋" w:eastAsia="仿宋"/>
          <w:sz w:val="24"/>
          <w:szCs w:val="24"/>
        </w:rPr>
        <mc:AlternateContent>
          <mc:Choice Requires="wps">
            <w:drawing>
              <wp:anchor distT="0" distB="0" distL="114300" distR="114300" simplePos="0" relativeHeight="251659264" behindDoc="0" locked="0" layoutInCell="1" allowOverlap="1">
                <wp:simplePos x="0" y="0"/>
                <wp:positionH relativeFrom="column">
                  <wp:posOffset>2765425</wp:posOffset>
                </wp:positionH>
                <wp:positionV relativeFrom="paragraph">
                  <wp:posOffset>105410</wp:posOffset>
                </wp:positionV>
                <wp:extent cx="2752725" cy="3686175"/>
                <wp:effectExtent l="0" t="0" r="9525" b="9525"/>
                <wp:wrapNone/>
                <wp:docPr id="1" name="文本框 3"/>
                <wp:cNvGraphicFramePr/>
                <a:graphic xmlns:a="http://schemas.openxmlformats.org/drawingml/2006/main">
                  <a:graphicData uri="http://schemas.microsoft.com/office/word/2010/wordprocessingShape">
                    <wps:wsp>
                      <wps:cNvSpPr txBox="1"/>
                      <wps:spPr>
                        <a:xfrm>
                          <a:off x="0" y="0"/>
                          <a:ext cx="2752725" cy="3686175"/>
                        </a:xfrm>
                        <a:prstGeom prst="rect">
                          <a:avLst/>
                        </a:prstGeom>
                        <a:solidFill>
                          <a:srgbClr val="FFFFFF"/>
                        </a:solidFill>
                        <a:ln>
                          <a:noFill/>
                        </a:ln>
                      </wps:spPr>
                      <wps:txbx>
                        <w:txbxContent>
                          <w:p w14:paraId="003A5665">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乙方（盖章）：</w:t>
                            </w:r>
                          </w:p>
                          <w:p w14:paraId="52AAC2CF">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法定代表人（授权代表）：</w:t>
                            </w:r>
                          </w:p>
                          <w:p w14:paraId="6364FBC4">
                            <w:pPr>
                              <w:adjustRightInd w:val="0"/>
                              <w:snapToGrid w:val="0"/>
                              <w:spacing w:line="480" w:lineRule="exact"/>
                              <w:ind w:firstLine="482" w:firstLineChars="200"/>
                              <w:rPr>
                                <w:rFonts w:ascii="仿宋" w:hAnsi="仿宋" w:eastAsia="仿宋"/>
                                <w:b/>
                                <w:sz w:val="24"/>
                                <w:szCs w:val="24"/>
                              </w:rPr>
                            </w:pPr>
                          </w:p>
                          <w:p w14:paraId="32AFF66D">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签约日期：</w:t>
                            </w:r>
                          </w:p>
                        </w:txbxContent>
                      </wps:txbx>
                      <wps:bodyPr upright="1"/>
                    </wps:wsp>
                  </a:graphicData>
                </a:graphic>
              </wp:anchor>
            </w:drawing>
          </mc:Choice>
          <mc:Fallback>
            <w:pict>
              <v:shape id="文本框 3" o:spid="_x0000_s1026" o:spt="202" type="#_x0000_t202" style="position:absolute;left:0pt;margin-left:217.75pt;margin-top:8.3pt;height:290.25pt;width:216.75pt;z-index:251659264;mso-width-relative:page;mso-height-relative:page;" fillcolor="#FFFFFF" filled="t" stroked="f" coordsize="21600,21600" o:gfxdata="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OMVxLXAAAACgEAAA8AAAAAAAAAAQAgAAAAIgAAAGRycy9kb3ducmV2Lnht&#10;bFBLAQIUABQAAAAIAIdO4kDoLcefwQEAAHgDAAAOAAAAAAAAAAEAIAAAACYBAABkcnMvZTJvRG9j&#10;LnhtbFBLBQYAAAAABgAGAFkBAABZBQAAAAA=&#10;">
                <v:fill on="t" focussize="0,0"/>
                <v:stroke on="f"/>
                <v:imagedata o:title=""/>
                <o:lock v:ext="edit" aspectratio="f"/>
                <v:textbox>
                  <w:txbxContent>
                    <w:p w14:paraId="003A5665">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乙方（盖章）：</w:t>
                      </w:r>
                    </w:p>
                    <w:p w14:paraId="52AAC2CF">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法定代表人（授权代表）：</w:t>
                      </w:r>
                    </w:p>
                    <w:p w14:paraId="6364FBC4">
                      <w:pPr>
                        <w:adjustRightInd w:val="0"/>
                        <w:snapToGrid w:val="0"/>
                        <w:spacing w:line="480" w:lineRule="exact"/>
                        <w:ind w:firstLine="482" w:firstLineChars="200"/>
                        <w:rPr>
                          <w:rFonts w:ascii="仿宋" w:hAnsi="仿宋" w:eastAsia="仿宋"/>
                          <w:b/>
                          <w:sz w:val="24"/>
                          <w:szCs w:val="24"/>
                        </w:rPr>
                      </w:pPr>
                    </w:p>
                    <w:p w14:paraId="32AFF66D">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签约日期：</w:t>
                      </w:r>
                    </w:p>
                  </w:txbxContent>
                </v:textbox>
              </v:shape>
            </w:pict>
          </mc:Fallback>
        </mc:AlternateContent>
      </w:r>
      <w:r>
        <w:rPr>
          <w:rFonts w:ascii="仿宋" w:hAnsi="仿宋" w:eastAsia="仿宋"/>
          <w:sz w:val="24"/>
          <w:szCs w:val="24"/>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92075</wp:posOffset>
                </wp:positionV>
                <wp:extent cx="2695575" cy="2743835"/>
                <wp:effectExtent l="0" t="0" r="9525" b="18415"/>
                <wp:wrapNone/>
                <wp:docPr id="2" name="文本框 2"/>
                <wp:cNvGraphicFramePr/>
                <a:graphic xmlns:a="http://schemas.openxmlformats.org/drawingml/2006/main">
                  <a:graphicData uri="http://schemas.microsoft.com/office/word/2010/wordprocessingShape">
                    <wps:wsp>
                      <wps:cNvSpPr txBox="1"/>
                      <wps:spPr>
                        <a:xfrm>
                          <a:off x="0" y="0"/>
                          <a:ext cx="2695575" cy="2743835"/>
                        </a:xfrm>
                        <a:prstGeom prst="rect">
                          <a:avLst/>
                        </a:prstGeom>
                        <a:solidFill>
                          <a:srgbClr val="FFFFFF"/>
                        </a:solidFill>
                        <a:ln>
                          <a:noFill/>
                        </a:ln>
                      </wps:spPr>
                      <wps:txbx>
                        <w:txbxContent>
                          <w:p w14:paraId="1867850F">
                            <w:pPr>
                              <w:adjustRightInd w:val="0"/>
                              <w:snapToGrid w:val="0"/>
                              <w:spacing w:line="480" w:lineRule="exact"/>
                              <w:ind w:firstLine="482" w:firstLineChars="200"/>
                              <w:rPr>
                                <w:rFonts w:hint="eastAsia" w:ascii="仿宋" w:hAnsi="仿宋" w:eastAsia="仿宋"/>
                                <w:b/>
                                <w:sz w:val="24"/>
                                <w:szCs w:val="24"/>
                                <w:lang w:eastAsia="zh-CN"/>
                              </w:rPr>
                            </w:pPr>
                            <w:r>
                              <w:rPr>
                                <w:rFonts w:hint="eastAsia" w:ascii="仿宋" w:hAnsi="仿宋" w:eastAsia="仿宋"/>
                                <w:b/>
                                <w:sz w:val="24"/>
                                <w:szCs w:val="24"/>
                              </w:rPr>
                              <w:t>甲方（盖章）：</w:t>
                            </w:r>
                          </w:p>
                          <w:p w14:paraId="197F24B4">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法定代表人（授权代表）：</w:t>
                            </w:r>
                          </w:p>
                          <w:p w14:paraId="02ED8C9A">
                            <w:pPr>
                              <w:adjustRightInd w:val="0"/>
                              <w:snapToGrid w:val="0"/>
                              <w:spacing w:line="480" w:lineRule="exact"/>
                              <w:ind w:firstLine="482" w:firstLineChars="200"/>
                              <w:rPr>
                                <w:rFonts w:ascii="仿宋" w:hAnsi="仿宋" w:eastAsia="仿宋"/>
                                <w:b/>
                                <w:sz w:val="24"/>
                                <w:szCs w:val="24"/>
                              </w:rPr>
                            </w:pPr>
                          </w:p>
                          <w:p w14:paraId="36F0667E">
                            <w:pPr>
                              <w:adjustRightInd w:val="0"/>
                              <w:snapToGrid w:val="0"/>
                              <w:spacing w:line="480" w:lineRule="exact"/>
                              <w:ind w:firstLine="482" w:firstLineChars="200"/>
                              <w:rPr>
                                <w:rFonts w:ascii="仿宋" w:hAnsi="仿宋" w:eastAsia="仿宋"/>
                                <w:b/>
                                <w:sz w:val="24"/>
                                <w:szCs w:val="24"/>
                              </w:rPr>
                            </w:pPr>
                          </w:p>
                        </w:txbxContent>
                      </wps:txbx>
                      <wps:bodyPr upright="1"/>
                    </wps:wsp>
                  </a:graphicData>
                </a:graphic>
              </wp:anchor>
            </w:drawing>
          </mc:Choice>
          <mc:Fallback>
            <w:pict>
              <v:shape id="_x0000_s1026" o:spid="_x0000_s1026" o:spt="202" type="#_x0000_t202" style="position:absolute;left:0pt;margin-left:-16.35pt;margin-top:7.25pt;height:216.05pt;width:212.25pt;z-index:251660288;mso-width-relative:page;mso-height-relative:page;" fillcolor="#FFFFFF" filled="t" stroked="f" coordsize="21600,21600" o:gfxdata="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4uJQzYAAAACgEAAA8AAAAAAAAAAQAgAAAAIgAAAGRycy9kb3ducmV2&#10;LnhtbFBLAQIUABQAAAAIAIdO4kCjkZYGwwEAAHgDAAAOAAAAAAAAAAEAIAAAACcBAABkcnMvZTJv&#10;RG9jLnhtbFBLBQYAAAAABgAGAFkBAABcBQAAAAA=&#10;">
                <v:fill on="t" focussize="0,0"/>
                <v:stroke on="f"/>
                <v:imagedata o:title=""/>
                <o:lock v:ext="edit" aspectratio="f"/>
                <v:textbox>
                  <w:txbxContent>
                    <w:p w14:paraId="1867850F">
                      <w:pPr>
                        <w:adjustRightInd w:val="0"/>
                        <w:snapToGrid w:val="0"/>
                        <w:spacing w:line="480" w:lineRule="exact"/>
                        <w:ind w:firstLine="482" w:firstLineChars="200"/>
                        <w:rPr>
                          <w:rFonts w:hint="eastAsia" w:ascii="仿宋" w:hAnsi="仿宋" w:eastAsia="仿宋"/>
                          <w:b/>
                          <w:sz w:val="24"/>
                          <w:szCs w:val="24"/>
                          <w:lang w:eastAsia="zh-CN"/>
                        </w:rPr>
                      </w:pPr>
                      <w:r>
                        <w:rPr>
                          <w:rFonts w:hint="eastAsia" w:ascii="仿宋" w:hAnsi="仿宋" w:eastAsia="仿宋"/>
                          <w:b/>
                          <w:sz w:val="24"/>
                          <w:szCs w:val="24"/>
                        </w:rPr>
                        <w:t>甲方（盖章）：</w:t>
                      </w:r>
                    </w:p>
                    <w:p w14:paraId="197F24B4">
                      <w:pPr>
                        <w:adjustRightInd w:val="0"/>
                        <w:snapToGrid w:val="0"/>
                        <w:spacing w:line="480" w:lineRule="exact"/>
                        <w:ind w:firstLine="482" w:firstLineChars="200"/>
                        <w:rPr>
                          <w:rFonts w:ascii="仿宋" w:hAnsi="仿宋" w:eastAsia="仿宋"/>
                          <w:b/>
                          <w:sz w:val="24"/>
                          <w:szCs w:val="24"/>
                        </w:rPr>
                      </w:pPr>
                      <w:r>
                        <w:rPr>
                          <w:rFonts w:hint="eastAsia" w:ascii="仿宋" w:hAnsi="仿宋" w:eastAsia="仿宋"/>
                          <w:b/>
                          <w:sz w:val="24"/>
                          <w:szCs w:val="24"/>
                        </w:rPr>
                        <w:t>法定代表人（授权代表）：</w:t>
                      </w:r>
                    </w:p>
                    <w:p w14:paraId="02ED8C9A">
                      <w:pPr>
                        <w:adjustRightInd w:val="0"/>
                        <w:snapToGrid w:val="0"/>
                        <w:spacing w:line="480" w:lineRule="exact"/>
                        <w:ind w:firstLine="482" w:firstLineChars="200"/>
                        <w:rPr>
                          <w:rFonts w:ascii="仿宋" w:hAnsi="仿宋" w:eastAsia="仿宋"/>
                          <w:b/>
                          <w:sz w:val="24"/>
                          <w:szCs w:val="24"/>
                        </w:rPr>
                      </w:pPr>
                    </w:p>
                    <w:p w14:paraId="36F0667E">
                      <w:pPr>
                        <w:adjustRightInd w:val="0"/>
                        <w:snapToGrid w:val="0"/>
                        <w:spacing w:line="480" w:lineRule="exact"/>
                        <w:ind w:firstLine="482" w:firstLineChars="200"/>
                        <w:rPr>
                          <w:rFonts w:ascii="仿宋" w:hAnsi="仿宋" w:eastAsia="仿宋"/>
                          <w:b/>
                          <w:sz w:val="24"/>
                          <w:szCs w:val="24"/>
                        </w:rPr>
                      </w:pPr>
                    </w:p>
                  </w:txbxContent>
                </v:textbox>
              </v:shape>
            </w:pict>
          </mc:Fallback>
        </mc:AlternateContent>
      </w:r>
    </w:p>
    <w:p w14:paraId="7A84EB91">
      <w:pPr>
        <w:tabs>
          <w:tab w:val="left" w:pos="6720"/>
        </w:tabs>
        <w:adjustRightInd w:val="0"/>
        <w:snapToGrid w:val="0"/>
        <w:spacing w:after="0" w:line="500" w:lineRule="exact"/>
        <w:ind w:firstLine="480" w:firstLineChars="200"/>
        <w:rPr>
          <w:rFonts w:ascii="仿宋" w:hAnsi="仿宋" w:eastAsia="仿宋"/>
          <w:sz w:val="24"/>
          <w:szCs w:val="24"/>
        </w:rPr>
      </w:pPr>
      <w:r>
        <w:rPr>
          <w:rFonts w:ascii="仿宋" w:hAnsi="仿宋" w:eastAsia="仿宋"/>
          <w:sz w:val="24"/>
          <w:szCs w:val="24"/>
        </w:rPr>
        <w:tab/>
      </w:r>
    </w:p>
    <w:p w14:paraId="7E2CFC9D">
      <w:pPr>
        <w:adjustRightInd w:val="0"/>
        <w:snapToGrid w:val="0"/>
        <w:spacing w:after="0" w:line="500" w:lineRule="exact"/>
        <w:ind w:firstLine="480" w:firstLineChars="200"/>
        <w:rPr>
          <w:rFonts w:ascii="仿宋" w:hAnsi="仿宋" w:eastAsia="仿宋"/>
          <w:sz w:val="24"/>
          <w:szCs w:val="24"/>
        </w:rPr>
      </w:pPr>
    </w:p>
    <w:p w14:paraId="5AB2775D">
      <w:pPr>
        <w:spacing w:after="0" w:line="500" w:lineRule="exact"/>
        <w:rPr>
          <w:sz w:val="24"/>
          <w:szCs w:val="24"/>
          <w:lang w:eastAsia="zh-CN"/>
        </w:rPr>
      </w:pPr>
    </w:p>
    <w:p w14:paraId="0B4B6C34"/>
    <w:sectPr>
      <w:headerReference r:id="rId5" w:type="default"/>
      <w:footerReference r:id="rId6" w:type="default"/>
      <w:pgSz w:w="11906" w:h="16838"/>
      <w:pgMar w:top="2098" w:right="1474" w:bottom="1985" w:left="1588" w:header="567"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3254"/>
      <w:showingPlcHdr/>
    </w:sdtPr>
    <w:sdtContent>
      <w:p w14:paraId="338BCF19">
        <w:pPr>
          <w:pStyle w:val="4"/>
          <w:jc w:val="center"/>
        </w:pPr>
      </w:p>
    </w:sdtContent>
  </w:sdt>
  <w:p w14:paraId="77DD8A44">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FE51">
    <w:pPr>
      <w:pStyle w:val="5"/>
      <w:pBdr>
        <w:bottom w:val="none" w:color="auto" w:sz="0" w:space="1"/>
      </w:pBdr>
      <w:tabs>
        <w:tab w:val="left" w:pos="5655"/>
        <w:tab w:val="clear" w:pos="4153"/>
      </w:tabs>
      <w:jc w:val="both"/>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ZDI3ODAyYWM0MWE1OGY0NGE0NjU5NTVkY2I1ZmIifQ=="/>
  </w:docVars>
  <w:rsids>
    <w:rsidRoot w:val="20BD2EC3"/>
    <w:rsid w:val="001428C4"/>
    <w:rsid w:val="0022249C"/>
    <w:rsid w:val="00941DDA"/>
    <w:rsid w:val="01873098"/>
    <w:rsid w:val="048B6CB7"/>
    <w:rsid w:val="051FEFCF"/>
    <w:rsid w:val="062F0EE8"/>
    <w:rsid w:val="069B5B2E"/>
    <w:rsid w:val="07ED5EAD"/>
    <w:rsid w:val="0AEA27A8"/>
    <w:rsid w:val="0C533C03"/>
    <w:rsid w:val="0E15651D"/>
    <w:rsid w:val="0E954A38"/>
    <w:rsid w:val="0F0C0F7B"/>
    <w:rsid w:val="0FC62BB0"/>
    <w:rsid w:val="0FD637F9"/>
    <w:rsid w:val="101A5DA5"/>
    <w:rsid w:val="10CC5E6A"/>
    <w:rsid w:val="11673F30"/>
    <w:rsid w:val="119602D1"/>
    <w:rsid w:val="125A1663"/>
    <w:rsid w:val="148D4EC1"/>
    <w:rsid w:val="16B7770E"/>
    <w:rsid w:val="1AD9726F"/>
    <w:rsid w:val="1BAD6332"/>
    <w:rsid w:val="1D150BFD"/>
    <w:rsid w:val="1D991BB5"/>
    <w:rsid w:val="20BD2EC3"/>
    <w:rsid w:val="21CE4F92"/>
    <w:rsid w:val="2409320B"/>
    <w:rsid w:val="26175F47"/>
    <w:rsid w:val="2A413090"/>
    <w:rsid w:val="2AE85ADD"/>
    <w:rsid w:val="2C00042C"/>
    <w:rsid w:val="2C001BD5"/>
    <w:rsid w:val="337849FD"/>
    <w:rsid w:val="34063DB6"/>
    <w:rsid w:val="341225F7"/>
    <w:rsid w:val="34471FF3"/>
    <w:rsid w:val="34B925E3"/>
    <w:rsid w:val="35F232D9"/>
    <w:rsid w:val="38AE08EE"/>
    <w:rsid w:val="397238B9"/>
    <w:rsid w:val="3AE03636"/>
    <w:rsid w:val="3B666A67"/>
    <w:rsid w:val="3CDA7E53"/>
    <w:rsid w:val="3E941F21"/>
    <w:rsid w:val="3F3B1DB8"/>
    <w:rsid w:val="4063489C"/>
    <w:rsid w:val="411105E9"/>
    <w:rsid w:val="41B4226B"/>
    <w:rsid w:val="42AC273C"/>
    <w:rsid w:val="42D2221A"/>
    <w:rsid w:val="437935E5"/>
    <w:rsid w:val="44FA4D5A"/>
    <w:rsid w:val="44FC78C6"/>
    <w:rsid w:val="455C467D"/>
    <w:rsid w:val="46E3574F"/>
    <w:rsid w:val="49FA6F69"/>
    <w:rsid w:val="4A352C62"/>
    <w:rsid w:val="4ACF72FE"/>
    <w:rsid w:val="4BC0436B"/>
    <w:rsid w:val="4C3B2C5F"/>
    <w:rsid w:val="4DEB26B8"/>
    <w:rsid w:val="4EC17090"/>
    <w:rsid w:val="4F657313"/>
    <w:rsid w:val="4FF97EF0"/>
    <w:rsid w:val="501906E8"/>
    <w:rsid w:val="51CB301F"/>
    <w:rsid w:val="53AF3D8D"/>
    <w:rsid w:val="5594269B"/>
    <w:rsid w:val="59007286"/>
    <w:rsid w:val="59783447"/>
    <w:rsid w:val="5B3E7356"/>
    <w:rsid w:val="603E3726"/>
    <w:rsid w:val="60D000DF"/>
    <w:rsid w:val="6221532C"/>
    <w:rsid w:val="625A160E"/>
    <w:rsid w:val="626C1CC7"/>
    <w:rsid w:val="65090223"/>
    <w:rsid w:val="65497C2A"/>
    <w:rsid w:val="658D65F3"/>
    <w:rsid w:val="67283B4C"/>
    <w:rsid w:val="686832D7"/>
    <w:rsid w:val="69A60F77"/>
    <w:rsid w:val="6ABF0563"/>
    <w:rsid w:val="6E776B1F"/>
    <w:rsid w:val="70756C88"/>
    <w:rsid w:val="70B31802"/>
    <w:rsid w:val="76280E5C"/>
    <w:rsid w:val="767F183A"/>
    <w:rsid w:val="77F172B5"/>
    <w:rsid w:val="79E433BE"/>
    <w:rsid w:val="7C4B7208"/>
    <w:rsid w:val="7D771751"/>
    <w:rsid w:val="7E395D08"/>
    <w:rsid w:val="7EF44E44"/>
    <w:rsid w:val="7F0501E3"/>
    <w:rsid w:val="FFDE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300" w:lineRule="auto"/>
    </w:pPr>
    <w:rPr>
      <w:rFonts w:asciiTheme="minorHAnsi" w:hAnsiTheme="minorHAnsi" w:eastAsiaTheme="minorEastAsia" w:cstheme="minorBidi"/>
      <w:sz w:val="21"/>
      <w:szCs w:val="21"/>
      <w:lang w:val="en-US" w:eastAsia="ja-JP"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annotation text"/>
    <w:basedOn w:val="1"/>
    <w:link w:val="12"/>
    <w:qFormat/>
    <w:uiPriority w:val="0"/>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3"/>
    <w:qFormat/>
    <w:uiPriority w:val="0"/>
    <w:rPr>
      <w:b/>
      <w:bCs/>
    </w:rPr>
  </w:style>
  <w:style w:type="table" w:styleId="8">
    <w:name w:val="Table Grid"/>
    <w:basedOn w:val="7"/>
    <w:qFormat/>
    <w:uiPriority w:val="59"/>
    <w:pPr>
      <w:spacing w:after="160" w:line="300" w:lineRule="auto"/>
    </w:pPr>
    <w:rPr>
      <w:szCs w:val="21"/>
      <w:lang w:eastAsia="ja-JP"/>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qFormat/>
    <w:uiPriority w:val="0"/>
    <w:rPr>
      <w:sz w:val="21"/>
      <w:szCs w:val="21"/>
    </w:rPr>
  </w:style>
  <w:style w:type="paragraph" w:customStyle="1" w:styleId="11">
    <w:name w:val="Revision"/>
    <w:hidden/>
    <w:semiHidden/>
    <w:qFormat/>
    <w:uiPriority w:val="99"/>
    <w:rPr>
      <w:rFonts w:asciiTheme="minorHAnsi" w:hAnsiTheme="minorHAnsi" w:eastAsiaTheme="minorEastAsia" w:cstheme="minorBidi"/>
      <w:sz w:val="21"/>
      <w:szCs w:val="21"/>
      <w:lang w:val="en-US" w:eastAsia="ja-JP" w:bidi="ar-SA"/>
    </w:rPr>
  </w:style>
  <w:style w:type="character" w:customStyle="1" w:styleId="12">
    <w:name w:val="批注文字 字符"/>
    <w:basedOn w:val="9"/>
    <w:link w:val="3"/>
    <w:qFormat/>
    <w:uiPriority w:val="0"/>
    <w:rPr>
      <w:rFonts w:asciiTheme="minorHAnsi" w:hAnsiTheme="minorHAnsi" w:eastAsiaTheme="minorEastAsia" w:cstheme="minorBidi"/>
      <w:sz w:val="21"/>
      <w:szCs w:val="21"/>
      <w:lang w:eastAsia="ja-JP"/>
    </w:rPr>
  </w:style>
  <w:style w:type="character" w:customStyle="1" w:styleId="13">
    <w:name w:val="批注主题 字符"/>
    <w:basedOn w:val="12"/>
    <w:link w:val="6"/>
    <w:qFormat/>
    <w:uiPriority w:val="0"/>
    <w:rPr>
      <w:rFonts w:asciiTheme="minorHAnsi" w:hAnsiTheme="minorHAnsi" w:eastAsiaTheme="minorEastAsia" w:cstheme="minorBidi"/>
      <w:b/>
      <w:bCs/>
      <w:sz w:val="21"/>
      <w:szCs w:val="21"/>
      <w:lang w:eastAsia="ja-JP"/>
    </w:rPr>
  </w:style>
  <w:style w:type="character" w:customStyle="1" w:styleId="14">
    <w:name w:val="font21"/>
    <w:basedOn w:val="9"/>
    <w:qFormat/>
    <w:uiPriority w:val="0"/>
    <w:rPr>
      <w:rFonts w:hint="eastAsia" w:ascii="微软雅黑" w:hAnsi="微软雅黑" w:eastAsia="微软雅黑" w:cs="微软雅黑"/>
      <w:color w:val="000000"/>
      <w:sz w:val="16"/>
      <w:szCs w:val="16"/>
      <w:u w:val="none"/>
    </w:rPr>
  </w:style>
  <w:style w:type="character" w:customStyle="1" w:styleId="15">
    <w:name w:val="font11"/>
    <w:basedOn w:val="9"/>
    <w:qFormat/>
    <w:uiPriority w:val="0"/>
    <w:rPr>
      <w:rFonts w:hint="eastAsia" w:ascii="微软雅黑" w:hAnsi="微软雅黑" w:eastAsia="微软雅黑" w:cs="微软雅黑"/>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3932</Words>
  <Characters>4100</Characters>
  <Lines>30</Lines>
  <Paragraphs>8</Paragraphs>
  <TotalTime>5</TotalTime>
  <ScaleCrop>false</ScaleCrop>
  <LinksUpToDate>false</LinksUpToDate>
  <CharactersWithSpaces>4354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2022-04-16T00:00:00Z</dcterms:created>
  <dc:creator>栗子</dc:creator>
  <cp:lastModifiedBy>卓卓</cp:lastModifiedBy>
  <cp:lastPrinted>2023-07-12T09:09:00Z</cp:lastPrinted>
  <dcterms:modified xsi:type="dcterms:W3CDTF">2024-09-11T09:59:53Z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393BC89807054B30A362F9449E6C2FAD_13</vt:lpwstr>
  </property>
</Properties>
</file>