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808E7">
      <w:pPr>
        <w:spacing w:line="600" w:lineRule="exact"/>
        <w:jc w:val="center"/>
        <w:rPr>
          <w:rFonts w:hint="eastAsia" w:hAnsi="宋体"/>
          <w:highlight w:val="yellow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报价单</w:t>
      </w:r>
    </w:p>
    <w:p w14:paraId="2CE4796C"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福州市水务文化旅游有限公司：</w:t>
      </w:r>
    </w:p>
    <w:p w14:paraId="12DBA019"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我司已详尽阅读贵司采购询价函，现对贵司采购的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2025-2026年度船闸、水闸维护维修服务采购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响应报价如下： </w:t>
      </w:r>
    </w:p>
    <w:p w14:paraId="4364B602">
      <w:pPr>
        <w:spacing w:line="500" w:lineRule="exact"/>
        <w:rPr>
          <w:rFonts w:hint="eastAsia" w:ascii="宋体" w:hAnsi="宋体" w:eastAsia="Times New Roman" w:cs="Times New Roman"/>
          <w:color w:val="auto"/>
          <w:highlight w:val="none"/>
        </w:rPr>
      </w:pPr>
    </w:p>
    <w:tbl>
      <w:tblPr>
        <w:tblStyle w:val="5"/>
        <w:tblW w:w="97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125"/>
        <w:gridCol w:w="2385"/>
        <w:gridCol w:w="1891"/>
        <w:gridCol w:w="1346"/>
      </w:tblGrid>
      <w:tr w14:paraId="6B167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7" w:type="dxa"/>
            <w:noWrap w:val="0"/>
            <w:vAlign w:val="center"/>
          </w:tcPr>
          <w:p w14:paraId="60AE6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125" w:type="dxa"/>
            <w:noWrap w:val="0"/>
            <w:vAlign w:val="center"/>
          </w:tcPr>
          <w:p w14:paraId="19F2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2385" w:type="dxa"/>
            <w:noWrap w:val="0"/>
            <w:vAlign w:val="center"/>
          </w:tcPr>
          <w:p w14:paraId="731AB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报价人含税报价</w:t>
            </w:r>
          </w:p>
          <w:p w14:paraId="21E7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（小写）</w:t>
            </w:r>
          </w:p>
        </w:tc>
        <w:tc>
          <w:tcPr>
            <w:tcW w:w="1891" w:type="dxa"/>
            <w:noWrap w:val="0"/>
            <w:vAlign w:val="center"/>
          </w:tcPr>
          <w:p w14:paraId="12D4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大写金额报价（元）</w:t>
            </w:r>
          </w:p>
        </w:tc>
        <w:tc>
          <w:tcPr>
            <w:tcW w:w="1346" w:type="dxa"/>
            <w:noWrap w:val="0"/>
            <w:vAlign w:val="center"/>
          </w:tcPr>
          <w:p w14:paraId="36C9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报价税率（%）</w:t>
            </w:r>
          </w:p>
        </w:tc>
      </w:tr>
      <w:tr w14:paraId="2210E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7" w:type="dxa"/>
            <w:noWrap w:val="0"/>
            <w:vAlign w:val="center"/>
          </w:tcPr>
          <w:p w14:paraId="6FBD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2025-2026年度船闸、水闸维护维修服务采购</w:t>
            </w:r>
          </w:p>
        </w:tc>
        <w:tc>
          <w:tcPr>
            <w:tcW w:w="2125" w:type="dxa"/>
            <w:noWrap w:val="0"/>
            <w:vAlign w:val="center"/>
          </w:tcPr>
          <w:p w14:paraId="444F0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西湖5米船闸、西湖10米水闸、西湖道岗闸、西湖三孔闸、东西河船闸及新港河船闸、水闸等多处水（船）闸设施（如有新增船闸、水闸，以采购人实际要求为准）</w:t>
            </w:r>
          </w:p>
        </w:tc>
        <w:tc>
          <w:tcPr>
            <w:tcW w:w="2385" w:type="dxa"/>
            <w:noWrap w:val="0"/>
            <w:vAlign w:val="center"/>
          </w:tcPr>
          <w:p w14:paraId="2B76F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1" w:type="dxa"/>
            <w:noWrap w:val="0"/>
            <w:vAlign w:val="center"/>
          </w:tcPr>
          <w:p w14:paraId="540B5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AC4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66A021D2">
      <w:pPr>
        <w:keepNext w:val="0"/>
        <w:keepLines w:val="0"/>
        <w:pageBreakBefore w:val="0"/>
        <w:widowControl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Times New Roman" w:cs="Times New Roman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54F3B998">
      <w:pPr>
        <w:pStyle w:val="3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</w:p>
    <w:p w14:paraId="3BC59F14">
      <w:pPr>
        <w:pStyle w:val="3"/>
        <w:ind w:left="0" w:leftChars="0"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1.本项目控制价金额（含税）为300000元。本项目采购的报价需含税（报价人需开具对应税率的增值税专用发票），含税总价固定，不再进行调整。</w:t>
      </w:r>
    </w:p>
    <w:p w14:paraId="769F19E7">
      <w:pPr>
        <w:pStyle w:val="3"/>
        <w:ind w:left="0"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.本项目约定的服务费用包含人工费(含员工的薪资、社保费、服装费、年终奖金、法定假日补贴、加班费、商业保险等)、物耗、工具配备、劳保费用，管理费，设备折旧费，机械车辆的维修费，机械作业费、垃圾清运费、不可预见费(员工意外事故赔偿)、税费等一切费用，未说明的视为包含在合同价内。各报价人应理性评估可能存在的风险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采购人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不另行支付其他任何费用。</w:t>
      </w:r>
    </w:p>
    <w:p w14:paraId="75111BB8"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3.报价人填写此表格时不得改变表格的形式和内容。</w:t>
      </w:r>
    </w:p>
    <w:p w14:paraId="0AC3903B">
      <w:pPr>
        <w:pStyle w:val="2"/>
        <w:rPr>
          <w:rFonts w:hint="default"/>
          <w:lang w:val="en-US" w:eastAsia="zh-CN"/>
        </w:rPr>
      </w:pPr>
    </w:p>
    <w:p w14:paraId="46F8AA84"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500" w:lineRule="exact"/>
        <w:jc w:val="right"/>
        <w:rPr>
          <w:rFonts w:hint="eastAsia" w:ascii="仿宋" w:hAnsi="仿宋" w:eastAsia="仿宋" w:cs="仿宋"/>
          <w:bCs/>
          <w:kern w:val="0"/>
          <w:sz w:val="28"/>
          <w:szCs w:val="28"/>
        </w:rPr>
      </w:pPr>
    </w:p>
    <w:p w14:paraId="587B5C79">
      <w:pPr>
        <w:pStyle w:val="2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</w:p>
    <w:p w14:paraId="3D2EF6D5">
      <w:pPr>
        <w:pStyle w:val="2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</w:p>
    <w:p w14:paraId="3514E00A">
      <w:pPr>
        <w:pStyle w:val="2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</w:p>
    <w:p w14:paraId="5C040749"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500" w:lineRule="exact"/>
        <w:ind w:firstLine="4200" w:firstLineChars="15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报价人（公司全称并加盖公章）： </w:t>
      </w:r>
    </w:p>
    <w:p w14:paraId="675F46A7"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500" w:lineRule="exact"/>
        <w:ind w:firstLine="4200" w:firstLineChars="15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报价人代表签字：</w:t>
      </w:r>
    </w:p>
    <w:p w14:paraId="7E674634">
      <w:pPr>
        <w:tabs>
          <w:tab w:val="left" w:pos="1254"/>
          <w:tab w:val="left" w:pos="2334"/>
          <w:tab w:val="left" w:pos="3414"/>
          <w:tab w:val="left" w:pos="4494"/>
          <w:tab w:val="left" w:pos="7014"/>
          <w:tab w:val="left" w:pos="7278"/>
          <w:tab w:val="left" w:pos="9174"/>
        </w:tabs>
        <w:autoSpaceDE w:val="0"/>
        <w:autoSpaceDN w:val="0"/>
        <w:adjustRightInd w:val="0"/>
        <w:spacing w:line="500" w:lineRule="exact"/>
        <w:ind w:firstLine="4200" w:firstLineChars="15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报价日期：</w:t>
      </w:r>
    </w:p>
    <w:p w14:paraId="2E5493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445DC"/>
    <w:rsid w:val="04A02E6F"/>
    <w:rsid w:val="06410FAA"/>
    <w:rsid w:val="0E7A6C6B"/>
    <w:rsid w:val="0ECC55B1"/>
    <w:rsid w:val="137579BF"/>
    <w:rsid w:val="13DB255B"/>
    <w:rsid w:val="181225D0"/>
    <w:rsid w:val="1B3872A8"/>
    <w:rsid w:val="1CCA3199"/>
    <w:rsid w:val="1DFD1019"/>
    <w:rsid w:val="224F095E"/>
    <w:rsid w:val="25E93ABF"/>
    <w:rsid w:val="2B0C3A9A"/>
    <w:rsid w:val="2C4666C9"/>
    <w:rsid w:val="32AC7A98"/>
    <w:rsid w:val="38307299"/>
    <w:rsid w:val="3B8D7A55"/>
    <w:rsid w:val="3DEC35FB"/>
    <w:rsid w:val="435260D8"/>
    <w:rsid w:val="46711F1F"/>
    <w:rsid w:val="485F66D4"/>
    <w:rsid w:val="48F445DC"/>
    <w:rsid w:val="4DE02660"/>
    <w:rsid w:val="51C26333"/>
    <w:rsid w:val="58345EA8"/>
    <w:rsid w:val="5C6E20F4"/>
    <w:rsid w:val="5DD85B40"/>
    <w:rsid w:val="5FF42A19"/>
    <w:rsid w:val="60DA3229"/>
    <w:rsid w:val="689E7177"/>
    <w:rsid w:val="69AC5186"/>
    <w:rsid w:val="6C4F119B"/>
    <w:rsid w:val="6D5D3485"/>
    <w:rsid w:val="71782466"/>
    <w:rsid w:val="72215950"/>
    <w:rsid w:val="75CA4AEA"/>
    <w:rsid w:val="77923869"/>
    <w:rsid w:val="77B81E5E"/>
    <w:rsid w:val="77B9679D"/>
    <w:rsid w:val="79464628"/>
    <w:rsid w:val="7CB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line="360" w:lineRule="auto"/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2025-07-18T07:02:00Z</dcterms:created>
  <dc:creator>shuting</dc:creator>
  <cp:lastModifiedBy>shuting</cp:lastModifiedBy>
  <dcterms:modified xsi:type="dcterms:W3CDTF">2025-07-18T07:03:04Z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8E9A7742A0F0449995F34659ACB6B180_11</vt:lpwstr>
  </property>
  <property fmtid="{D5CDD505-2E9C-101B-9397-08002B2CF9AE}" pid="4" name="KSOTemplateDocerSaveRecord">
    <vt:lpwstr>eyJoZGlkIjoiNjJlNWQ3MDQ3MWE5Yjg4NzhiNzg4OWI2Nzk1MGJhM2MiLCJ1c2VySWQiOiI1OTAwMzc5NzgifQ==</vt:lpwstr>
  </property>
</Properties>
</file>